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53434" w14:textId="77777777" w:rsidR="0010026C" w:rsidRPr="001B4F60" w:rsidRDefault="0010026C" w:rsidP="0010026C">
      <w:pPr>
        <w:tabs>
          <w:tab w:val="left" w:pos="6629"/>
          <w:tab w:val="right" w:pos="9371"/>
        </w:tabs>
        <w:jc w:val="right"/>
        <w:rPr>
          <w:rFonts w:ascii="Cambria" w:hAnsi="Cambria" w:cs="Arial"/>
          <w:b/>
          <w:sz w:val="20"/>
          <w:szCs w:val="20"/>
        </w:rPr>
      </w:pPr>
      <w:r w:rsidRPr="001B4F60">
        <w:rPr>
          <w:rFonts w:ascii="Cambria" w:hAnsi="Cambria" w:cs="Arial"/>
          <w:b/>
          <w:sz w:val="20"/>
          <w:szCs w:val="20"/>
        </w:rPr>
        <w:tab/>
        <w:t>Załącznik nr 1 do SIWZ</w:t>
      </w:r>
    </w:p>
    <w:p w14:paraId="31D08666" w14:textId="77777777" w:rsidR="0010026C" w:rsidRPr="001B4F60" w:rsidRDefault="0010026C" w:rsidP="0010026C">
      <w:pPr>
        <w:spacing w:before="120"/>
        <w:rPr>
          <w:rFonts w:ascii="Cambria" w:hAnsi="Cambria" w:cs="Arial"/>
          <w:b/>
          <w:sz w:val="20"/>
          <w:szCs w:val="20"/>
        </w:rPr>
      </w:pPr>
    </w:p>
    <w:p w14:paraId="27C0C79B" w14:textId="77777777" w:rsidR="0010026C" w:rsidRPr="001B4F60" w:rsidRDefault="0010026C" w:rsidP="0010026C">
      <w:pPr>
        <w:jc w:val="center"/>
        <w:rPr>
          <w:rFonts w:ascii="Cambria" w:eastAsia="Batang" w:hAnsi="Cambria" w:cs="Arial"/>
          <w:b/>
          <w:color w:val="000000"/>
          <w:sz w:val="20"/>
          <w:szCs w:val="20"/>
        </w:rPr>
      </w:pPr>
      <w:r w:rsidRPr="001B4F60">
        <w:rPr>
          <w:rFonts w:ascii="Cambria" w:eastAsia="Batang" w:hAnsi="Cambria" w:cs="Arial"/>
          <w:b/>
          <w:color w:val="000000"/>
          <w:sz w:val="20"/>
          <w:szCs w:val="20"/>
        </w:rPr>
        <w:t>UMOWA Nr ……………………</w:t>
      </w:r>
    </w:p>
    <w:p w14:paraId="77ECEED4" w14:textId="77777777" w:rsidR="00285E7C" w:rsidRPr="001B4F60" w:rsidRDefault="00285E7C" w:rsidP="00285E7C">
      <w:pPr>
        <w:jc w:val="both"/>
        <w:rPr>
          <w:rFonts w:ascii="Cambria" w:eastAsia="Batang" w:hAnsi="Cambria" w:cs="Arial"/>
          <w:b/>
          <w:sz w:val="20"/>
          <w:szCs w:val="20"/>
        </w:rPr>
      </w:pPr>
    </w:p>
    <w:p w14:paraId="57932C4E" w14:textId="77777777" w:rsidR="00285E7C" w:rsidRPr="001B4F60" w:rsidRDefault="00285E7C" w:rsidP="00285E7C">
      <w:pPr>
        <w:rPr>
          <w:rFonts w:ascii="Cambria" w:hAnsi="Cambria" w:cs="Arial"/>
          <w:b/>
          <w:sz w:val="20"/>
          <w:szCs w:val="20"/>
        </w:rPr>
      </w:pPr>
      <w:r w:rsidRPr="001B4F60">
        <w:rPr>
          <w:rFonts w:ascii="Cambria" w:hAnsi="Cambria" w:cs="Arial"/>
          <w:sz w:val="20"/>
          <w:szCs w:val="20"/>
        </w:rPr>
        <w:t>zawarta w dniu .................................... w Daleszycach pomiędzy:</w:t>
      </w:r>
    </w:p>
    <w:p w14:paraId="44179EC0" w14:textId="77777777" w:rsidR="00285E7C" w:rsidRPr="001B4F60" w:rsidRDefault="00285E7C" w:rsidP="00285E7C">
      <w:pPr>
        <w:outlineLvl w:val="0"/>
        <w:rPr>
          <w:rFonts w:ascii="Cambria" w:hAnsi="Cambria" w:cs="Arial"/>
          <w:b/>
          <w:bCs/>
          <w:sz w:val="20"/>
          <w:szCs w:val="20"/>
        </w:rPr>
      </w:pPr>
      <w:r w:rsidRPr="001B4F60">
        <w:rPr>
          <w:rFonts w:ascii="Cambria" w:hAnsi="Cambria" w:cs="Arial"/>
          <w:b/>
          <w:bCs/>
          <w:sz w:val="20"/>
          <w:szCs w:val="20"/>
        </w:rPr>
        <w:t>Gmina Daleszyce, Plac Staszica 9, 26-021 Daleszyce</w:t>
      </w:r>
    </w:p>
    <w:p w14:paraId="59321399" w14:textId="77777777" w:rsidR="00285E7C" w:rsidRPr="001B4F60" w:rsidRDefault="00285E7C" w:rsidP="00285E7C">
      <w:pPr>
        <w:widowControl w:val="0"/>
        <w:autoSpaceDE w:val="0"/>
        <w:rPr>
          <w:rFonts w:ascii="Cambria" w:hAnsi="Cambria" w:cs="Arial"/>
          <w:sz w:val="20"/>
          <w:szCs w:val="20"/>
        </w:rPr>
      </w:pPr>
      <w:r w:rsidRPr="001B4F60">
        <w:rPr>
          <w:rFonts w:ascii="Cambria" w:hAnsi="Cambria" w:cs="Arial"/>
          <w:sz w:val="20"/>
          <w:szCs w:val="20"/>
        </w:rPr>
        <w:t>reprezentowanym przez :</w:t>
      </w:r>
    </w:p>
    <w:p w14:paraId="7126CB57" w14:textId="77777777" w:rsidR="00285E7C" w:rsidRPr="001B4F60" w:rsidRDefault="00285E7C" w:rsidP="00285E7C">
      <w:pPr>
        <w:pStyle w:val="Tytu"/>
        <w:jc w:val="left"/>
        <w:rPr>
          <w:rFonts w:ascii="Cambria" w:hAnsi="Cambria" w:cs="Arial"/>
          <w:b w:val="0"/>
          <w:sz w:val="20"/>
          <w:szCs w:val="20"/>
        </w:rPr>
      </w:pPr>
      <w:r w:rsidRPr="001B4F60">
        <w:rPr>
          <w:rFonts w:ascii="Cambria" w:hAnsi="Cambria" w:cs="Arial"/>
          <w:b w:val="0"/>
          <w:sz w:val="20"/>
          <w:szCs w:val="20"/>
        </w:rPr>
        <w:t>…………………………….……,</w:t>
      </w:r>
    </w:p>
    <w:p w14:paraId="7853C4FC" w14:textId="77777777" w:rsidR="00285E7C" w:rsidRPr="001B4F60" w:rsidRDefault="00285E7C" w:rsidP="00285E7C">
      <w:pPr>
        <w:outlineLvl w:val="0"/>
        <w:rPr>
          <w:rFonts w:ascii="Cambria" w:hAnsi="Cambria" w:cs="Arial"/>
          <w:bCs/>
          <w:sz w:val="20"/>
          <w:szCs w:val="20"/>
        </w:rPr>
      </w:pPr>
      <w:r w:rsidRPr="001B4F60">
        <w:rPr>
          <w:rFonts w:ascii="Cambria" w:hAnsi="Cambria" w:cs="Arial"/>
          <w:bCs/>
          <w:sz w:val="20"/>
          <w:szCs w:val="20"/>
        </w:rPr>
        <w:t xml:space="preserve">przy kontrasygnacie  Skarbnika: </w:t>
      </w:r>
    </w:p>
    <w:p w14:paraId="40B8E578" w14:textId="77777777" w:rsidR="00285E7C" w:rsidRPr="001B4F60" w:rsidRDefault="00285E7C" w:rsidP="00285E7C">
      <w:pPr>
        <w:pStyle w:val="Tytu"/>
        <w:tabs>
          <w:tab w:val="left" w:pos="4080"/>
        </w:tabs>
        <w:jc w:val="left"/>
        <w:rPr>
          <w:rFonts w:ascii="Cambria" w:hAnsi="Cambria" w:cs="Arial"/>
          <w:bCs w:val="0"/>
          <w:sz w:val="20"/>
          <w:szCs w:val="20"/>
        </w:rPr>
      </w:pPr>
      <w:r w:rsidRPr="001B4F60">
        <w:rPr>
          <w:rFonts w:ascii="Cambria" w:hAnsi="Cambria" w:cs="Arial"/>
          <w:b w:val="0"/>
          <w:sz w:val="20"/>
          <w:szCs w:val="20"/>
        </w:rPr>
        <w:t>zwany dalej</w:t>
      </w:r>
      <w:r w:rsidRPr="001B4F60">
        <w:rPr>
          <w:rFonts w:ascii="Cambria" w:hAnsi="Cambria" w:cs="Arial"/>
          <w:sz w:val="20"/>
          <w:szCs w:val="20"/>
        </w:rPr>
        <w:t xml:space="preserve"> Zamawiającym</w:t>
      </w:r>
      <w:r w:rsidRPr="001B4F60">
        <w:rPr>
          <w:rFonts w:ascii="Cambria" w:hAnsi="Cambria" w:cs="Arial"/>
          <w:b w:val="0"/>
          <w:sz w:val="20"/>
          <w:szCs w:val="20"/>
        </w:rPr>
        <w:t xml:space="preserve">, </w:t>
      </w:r>
    </w:p>
    <w:p w14:paraId="1047F20E" w14:textId="77777777" w:rsidR="00285E7C" w:rsidRPr="001B4F60" w:rsidRDefault="00285E7C" w:rsidP="00285E7C">
      <w:pPr>
        <w:pStyle w:val="Tytu"/>
        <w:spacing w:after="120"/>
        <w:jc w:val="left"/>
        <w:rPr>
          <w:rFonts w:ascii="Cambria" w:hAnsi="Cambria" w:cs="Arial"/>
          <w:b w:val="0"/>
          <w:bCs w:val="0"/>
          <w:sz w:val="20"/>
          <w:szCs w:val="20"/>
        </w:rPr>
      </w:pPr>
      <w:r w:rsidRPr="001B4F60">
        <w:rPr>
          <w:rFonts w:ascii="Cambria" w:hAnsi="Cambria" w:cs="Arial"/>
          <w:b w:val="0"/>
          <w:bCs w:val="0"/>
          <w:sz w:val="20"/>
          <w:szCs w:val="20"/>
        </w:rPr>
        <w:t xml:space="preserve"> </w:t>
      </w:r>
    </w:p>
    <w:p w14:paraId="331DC52C" w14:textId="77777777" w:rsidR="00285E7C" w:rsidRPr="001B4F60" w:rsidRDefault="00285E7C" w:rsidP="00285E7C">
      <w:pPr>
        <w:pStyle w:val="Tytu"/>
        <w:spacing w:after="120"/>
        <w:jc w:val="left"/>
        <w:rPr>
          <w:rFonts w:ascii="Cambria" w:hAnsi="Cambria" w:cs="Arial"/>
          <w:bCs w:val="0"/>
          <w:sz w:val="20"/>
          <w:szCs w:val="20"/>
        </w:rPr>
      </w:pPr>
      <w:r w:rsidRPr="001B4F60">
        <w:rPr>
          <w:rFonts w:ascii="Cambria" w:hAnsi="Cambria" w:cs="Arial"/>
          <w:b w:val="0"/>
          <w:bCs w:val="0"/>
          <w:sz w:val="20"/>
          <w:szCs w:val="20"/>
        </w:rPr>
        <w:t>a</w:t>
      </w:r>
    </w:p>
    <w:p w14:paraId="18220AC5" w14:textId="77777777" w:rsidR="00285E7C" w:rsidRPr="001B4F60" w:rsidRDefault="00285E7C" w:rsidP="00285E7C">
      <w:pPr>
        <w:pStyle w:val="Style4"/>
        <w:widowControl/>
        <w:spacing w:line="240" w:lineRule="auto"/>
        <w:jc w:val="both"/>
        <w:rPr>
          <w:rStyle w:val="FontStyle30"/>
          <w:rFonts w:ascii="Cambria" w:hAnsi="Cambria" w:cs="Arial" w:hint="default"/>
          <w:sz w:val="20"/>
          <w:szCs w:val="20"/>
        </w:rPr>
      </w:pPr>
      <w:r w:rsidRPr="001B4F60">
        <w:rPr>
          <w:rStyle w:val="FontStyle30"/>
          <w:rFonts w:ascii="Cambria" w:hAnsi="Cambria" w:cs="Arial" w:hint="default"/>
          <w:sz w:val="20"/>
          <w:szCs w:val="20"/>
        </w:rPr>
        <w:t>…………………………………………………………………………………………………………………………………….</w:t>
      </w:r>
    </w:p>
    <w:p w14:paraId="6D03DC9D" w14:textId="77777777" w:rsidR="00285E7C" w:rsidRPr="001B4F60" w:rsidRDefault="00285E7C" w:rsidP="00285E7C">
      <w:pPr>
        <w:rPr>
          <w:rFonts w:ascii="Cambria" w:hAnsi="Cambria" w:cs="Arial"/>
          <w:sz w:val="20"/>
          <w:szCs w:val="20"/>
        </w:rPr>
      </w:pPr>
      <w:r w:rsidRPr="001B4F60">
        <w:rPr>
          <w:rFonts w:ascii="Cambria" w:hAnsi="Cambria" w:cs="Arial"/>
          <w:sz w:val="20"/>
          <w:szCs w:val="20"/>
        </w:rPr>
        <w:t>reprezentowanym przez :</w:t>
      </w:r>
    </w:p>
    <w:p w14:paraId="483363F4" w14:textId="77777777" w:rsidR="00285E7C" w:rsidRPr="001B4F60" w:rsidRDefault="00285E7C" w:rsidP="00285E7C">
      <w:pPr>
        <w:pStyle w:val="Style4"/>
        <w:widowControl/>
        <w:spacing w:line="240" w:lineRule="auto"/>
        <w:jc w:val="both"/>
        <w:rPr>
          <w:rStyle w:val="FontStyle30"/>
          <w:rFonts w:ascii="Cambria" w:hAnsi="Cambria" w:cs="Arial" w:hint="default"/>
          <w:sz w:val="20"/>
          <w:szCs w:val="20"/>
        </w:rPr>
      </w:pPr>
    </w:p>
    <w:p w14:paraId="768E5749" w14:textId="77777777" w:rsidR="00285E7C" w:rsidRPr="001B4F60" w:rsidRDefault="00285E7C" w:rsidP="00285E7C">
      <w:pPr>
        <w:pStyle w:val="Style4"/>
        <w:widowControl/>
        <w:spacing w:line="240" w:lineRule="auto"/>
        <w:jc w:val="both"/>
        <w:rPr>
          <w:rStyle w:val="FontStyle30"/>
          <w:rFonts w:ascii="Cambria" w:hAnsi="Cambria" w:cs="Arial" w:hint="default"/>
          <w:sz w:val="20"/>
          <w:szCs w:val="20"/>
        </w:rPr>
      </w:pPr>
      <w:r w:rsidRPr="001B4F60">
        <w:rPr>
          <w:rStyle w:val="FontStyle30"/>
          <w:rFonts w:ascii="Cambria" w:hAnsi="Cambria" w:cs="Arial" w:hint="default"/>
          <w:sz w:val="20"/>
          <w:szCs w:val="20"/>
        </w:rPr>
        <w:t>…………………………………………………………………………………………………………………………………….</w:t>
      </w:r>
    </w:p>
    <w:p w14:paraId="4DB78EF1" w14:textId="77777777" w:rsidR="00285E7C" w:rsidRPr="001B4F60" w:rsidRDefault="00285E7C" w:rsidP="00285E7C">
      <w:pPr>
        <w:pStyle w:val="Style4"/>
        <w:widowControl/>
        <w:spacing w:line="240" w:lineRule="auto"/>
        <w:jc w:val="both"/>
        <w:rPr>
          <w:rStyle w:val="FontStyle30"/>
          <w:rFonts w:ascii="Cambria" w:hAnsi="Cambria" w:cs="Arial" w:hint="default"/>
          <w:sz w:val="20"/>
          <w:szCs w:val="20"/>
        </w:rPr>
      </w:pPr>
      <w:r w:rsidRPr="001B4F60">
        <w:rPr>
          <w:rStyle w:val="FontStyle30"/>
          <w:rFonts w:ascii="Cambria" w:hAnsi="Cambria" w:cs="Arial" w:hint="default"/>
          <w:b w:val="0"/>
          <w:sz w:val="20"/>
          <w:szCs w:val="20"/>
        </w:rPr>
        <w:t xml:space="preserve">zwanym </w:t>
      </w:r>
      <w:r w:rsidRPr="001B4F60">
        <w:rPr>
          <w:rStyle w:val="FontStyle32"/>
          <w:rFonts w:ascii="Cambria" w:hAnsi="Cambria" w:cs="Arial" w:hint="default"/>
          <w:sz w:val="20"/>
          <w:szCs w:val="20"/>
        </w:rPr>
        <w:t xml:space="preserve">dalej </w:t>
      </w:r>
      <w:r w:rsidRPr="001B4F60">
        <w:rPr>
          <w:rStyle w:val="FontStyle30"/>
          <w:rFonts w:ascii="Cambria" w:hAnsi="Cambria" w:cs="Arial" w:hint="default"/>
          <w:sz w:val="20"/>
          <w:szCs w:val="20"/>
        </w:rPr>
        <w:t>Wykonawcą.</w:t>
      </w:r>
    </w:p>
    <w:p w14:paraId="15F3A478" w14:textId="77777777" w:rsidR="00285E7C" w:rsidRPr="001B4F60" w:rsidRDefault="00285E7C" w:rsidP="00285E7C">
      <w:pPr>
        <w:pStyle w:val="Style4"/>
        <w:widowControl/>
        <w:spacing w:line="240" w:lineRule="auto"/>
        <w:jc w:val="both"/>
        <w:rPr>
          <w:rStyle w:val="FontStyle30"/>
          <w:rFonts w:ascii="Cambria" w:hAnsi="Cambria" w:cs="Arial" w:hint="default"/>
          <w:sz w:val="20"/>
          <w:szCs w:val="20"/>
        </w:rPr>
      </w:pPr>
    </w:p>
    <w:p w14:paraId="76A31B5F" w14:textId="77777777" w:rsidR="0010026C" w:rsidRPr="001B4F60" w:rsidRDefault="0010026C" w:rsidP="0010026C">
      <w:pPr>
        <w:jc w:val="both"/>
        <w:rPr>
          <w:rFonts w:eastAsia="Batang"/>
        </w:rPr>
      </w:pPr>
    </w:p>
    <w:p w14:paraId="6A5E02B8" w14:textId="77777777" w:rsidR="0010026C" w:rsidRPr="001B4F60" w:rsidRDefault="0010026C" w:rsidP="0010026C">
      <w:pPr>
        <w:jc w:val="center"/>
        <w:rPr>
          <w:rFonts w:ascii="Cambria" w:eastAsia="Batang" w:hAnsi="Cambria" w:cs="Arial"/>
          <w:b/>
          <w:sz w:val="20"/>
          <w:szCs w:val="20"/>
        </w:rPr>
      </w:pPr>
      <w:r w:rsidRPr="001B4F60">
        <w:rPr>
          <w:rFonts w:ascii="Cambria" w:eastAsia="Batang" w:hAnsi="Cambria" w:cs="Arial"/>
          <w:b/>
          <w:sz w:val="20"/>
          <w:szCs w:val="20"/>
        </w:rPr>
        <w:t>§ 1.</w:t>
      </w:r>
    </w:p>
    <w:p w14:paraId="7FC4CAB6" w14:textId="1FFD1D6F" w:rsidR="00285E7C" w:rsidRDefault="00285E7C" w:rsidP="00285E7C">
      <w:pPr>
        <w:jc w:val="both"/>
        <w:rPr>
          <w:rFonts w:ascii="Cambria" w:hAnsi="Cambria"/>
          <w:b/>
          <w:bCs/>
          <w:i/>
          <w:color w:val="000000"/>
          <w:sz w:val="20"/>
          <w:szCs w:val="20"/>
        </w:rPr>
      </w:pPr>
      <w:r w:rsidRPr="001B4F60">
        <w:rPr>
          <w:rFonts w:ascii="Cambria" w:eastAsia="Batang" w:hAnsi="Cambria" w:cs="Arial"/>
          <w:sz w:val="20"/>
          <w:szCs w:val="20"/>
        </w:rPr>
        <w:t>W wyniku przeprowadzonego postępowania na podstawie ustawy z dnia 29.01.2004 r. Prawo zamówień publicznych (</w:t>
      </w:r>
      <w:r w:rsidRPr="001B4F60">
        <w:rPr>
          <w:rFonts w:ascii="Cambria" w:hAnsi="Cambria" w:cs="Arial"/>
          <w:bCs/>
          <w:sz w:val="20"/>
          <w:szCs w:val="20"/>
        </w:rPr>
        <w:t>Dz. U. z</w:t>
      </w:r>
      <w:r w:rsidRPr="001B4F60">
        <w:rPr>
          <w:rFonts w:ascii="Cambria" w:hAnsi="Cambria" w:cs="Arial"/>
          <w:b/>
          <w:bCs/>
          <w:sz w:val="20"/>
          <w:szCs w:val="20"/>
        </w:rPr>
        <w:t xml:space="preserve"> </w:t>
      </w:r>
      <w:r w:rsidRPr="001B4F60">
        <w:rPr>
          <w:rFonts w:ascii="Cambria" w:hAnsi="Cambria" w:cs="Arial"/>
          <w:spacing w:val="-4"/>
          <w:sz w:val="20"/>
          <w:szCs w:val="20"/>
        </w:rPr>
        <w:t>2019 r. poz. 1843 ze zmianami</w:t>
      </w:r>
      <w:r w:rsidRPr="001B4F60">
        <w:rPr>
          <w:rFonts w:ascii="Cambria" w:hAnsi="Cambria" w:cs="Arial"/>
          <w:bCs/>
          <w:sz w:val="20"/>
          <w:szCs w:val="20"/>
        </w:rPr>
        <w:t xml:space="preserve">) </w:t>
      </w:r>
      <w:r w:rsidRPr="001B4F60">
        <w:rPr>
          <w:rFonts w:ascii="Cambria" w:eastAsia="Batang" w:hAnsi="Cambria" w:cs="Arial"/>
          <w:sz w:val="20"/>
          <w:szCs w:val="20"/>
        </w:rPr>
        <w:t xml:space="preserve">Zamawiający powierza, a Wykonawca przyjmuje do wykonania </w:t>
      </w:r>
      <w:r w:rsidRPr="001B4F60">
        <w:rPr>
          <w:rFonts w:ascii="Cambria" w:hAnsi="Cambria" w:cs="Arial"/>
          <w:sz w:val="20"/>
          <w:szCs w:val="20"/>
        </w:rPr>
        <w:t xml:space="preserve">zadanie pn. </w:t>
      </w:r>
      <w:r w:rsidRPr="001B4F60">
        <w:rPr>
          <w:rFonts w:ascii="Cambria" w:hAnsi="Cambria" w:cs="Calibri"/>
          <w:b/>
          <w:sz w:val="20"/>
          <w:szCs w:val="20"/>
        </w:rPr>
        <w:t xml:space="preserve">Opracowanie dokumentacji projektowej budowy kanalizacji sanitarnej </w:t>
      </w:r>
      <w:r w:rsidRPr="001B4F60">
        <w:rPr>
          <w:rFonts w:ascii="Cambria" w:hAnsi="Cambria" w:cs="Calibri"/>
          <w:b/>
          <w:sz w:val="20"/>
          <w:szCs w:val="20"/>
        </w:rPr>
        <w:br/>
        <w:t>na terenie Gminy Daleszyce</w:t>
      </w:r>
      <w:r w:rsidRPr="001B4F60">
        <w:rPr>
          <w:rFonts w:ascii="Cambria" w:hAnsi="Cambria"/>
          <w:b/>
          <w:bCs/>
          <w:i/>
          <w:color w:val="000000"/>
          <w:sz w:val="20"/>
          <w:szCs w:val="20"/>
        </w:rPr>
        <w:t>”.</w:t>
      </w:r>
    </w:p>
    <w:p w14:paraId="310EECE1" w14:textId="003CD194" w:rsidR="0003456D" w:rsidRPr="00490914" w:rsidRDefault="0003456D" w:rsidP="00B20AF5">
      <w:pPr>
        <w:spacing w:after="120" w:line="240" w:lineRule="auto"/>
        <w:jc w:val="both"/>
        <w:rPr>
          <w:rFonts w:ascii="Cambria" w:eastAsia="Calibri" w:hAnsi="Cambria" w:cs="Calibri"/>
          <w:sz w:val="20"/>
          <w:szCs w:val="20"/>
          <w:lang w:eastAsia="pl-PL"/>
        </w:rPr>
      </w:pPr>
      <w:r w:rsidRPr="00D433A6">
        <w:rPr>
          <w:rFonts w:ascii="Cambria" w:eastAsia="Calibri" w:hAnsi="Cambria" w:cs="Calibri"/>
          <w:bCs/>
          <w:sz w:val="20"/>
          <w:szCs w:val="20"/>
          <w:lang w:eastAsia="pl-PL"/>
        </w:rPr>
        <w:t>Zadani</w:t>
      </w:r>
      <w:r w:rsidR="00C376A1">
        <w:rPr>
          <w:rFonts w:ascii="Cambria" w:eastAsia="Calibri" w:hAnsi="Cambria" w:cs="Calibri"/>
          <w:bCs/>
          <w:sz w:val="20"/>
          <w:szCs w:val="20"/>
          <w:lang w:eastAsia="pl-PL"/>
        </w:rPr>
        <w:t xml:space="preserve">e </w:t>
      </w:r>
      <w:r w:rsidRPr="00D433A6">
        <w:rPr>
          <w:rFonts w:ascii="Cambria" w:eastAsia="Calibri" w:hAnsi="Cambria" w:cs="Calibri"/>
          <w:bCs/>
          <w:sz w:val="20"/>
          <w:szCs w:val="20"/>
          <w:lang w:eastAsia="pl-PL"/>
        </w:rPr>
        <w:t xml:space="preserve">1. </w:t>
      </w:r>
      <w:r w:rsidR="00490914" w:rsidRPr="00490914">
        <w:rPr>
          <w:rFonts w:ascii="Cambria" w:eastAsia="Calibri" w:hAnsi="Cambria" w:cs="Calibri"/>
          <w:sz w:val="20"/>
          <w:szCs w:val="20"/>
          <w:lang w:eastAsia="pl-PL"/>
        </w:rPr>
        <w:t xml:space="preserve">„Opracowanie dokumentacji projektowej dla zadania pn. „Budowa kanalizacji sanitarnej </w:t>
      </w:r>
      <w:r w:rsidR="00490914">
        <w:rPr>
          <w:rFonts w:ascii="Cambria" w:eastAsia="Calibri" w:hAnsi="Cambria" w:cs="Calibri"/>
          <w:sz w:val="20"/>
          <w:szCs w:val="20"/>
          <w:lang w:eastAsia="pl-PL"/>
        </w:rPr>
        <w:br/>
      </w:r>
      <w:r w:rsidR="00490914" w:rsidRPr="00490914">
        <w:rPr>
          <w:rFonts w:ascii="Cambria" w:eastAsia="Calibri" w:hAnsi="Cambria" w:cs="Calibri"/>
          <w:sz w:val="20"/>
          <w:szCs w:val="20"/>
          <w:lang w:eastAsia="pl-PL"/>
        </w:rPr>
        <w:t>w miejscowości Brzechów oraz odcinka sieci wodociągowej łączącą Daleszyce i Brzechów”</w:t>
      </w:r>
      <w:r w:rsidRPr="00490914">
        <w:rPr>
          <w:rFonts w:ascii="Cambria" w:eastAsia="Calibri" w:hAnsi="Cambria" w:cs="Calibri"/>
          <w:sz w:val="20"/>
          <w:szCs w:val="20"/>
          <w:lang w:eastAsia="pl-PL"/>
        </w:rPr>
        <w:t>*</w:t>
      </w:r>
    </w:p>
    <w:p w14:paraId="7CD8B765" w14:textId="7A2C8F5A" w:rsidR="00AB38EE" w:rsidRPr="00490914" w:rsidRDefault="0003456D" w:rsidP="00490914">
      <w:pPr>
        <w:jc w:val="both"/>
        <w:rPr>
          <w:rFonts w:ascii="Cambria" w:hAnsi="Cambria" w:cs="Calibri"/>
          <w:sz w:val="20"/>
          <w:szCs w:val="20"/>
        </w:rPr>
      </w:pPr>
      <w:r w:rsidRPr="00490914">
        <w:rPr>
          <w:rFonts w:ascii="Cambria" w:eastAsia="Calibri" w:hAnsi="Cambria" w:cs="Calibri"/>
          <w:sz w:val="20"/>
          <w:szCs w:val="20"/>
          <w:lang w:eastAsia="pl-PL"/>
        </w:rPr>
        <w:t xml:space="preserve">Zadanie 2. </w:t>
      </w:r>
      <w:r w:rsidR="00490914" w:rsidRPr="00490914">
        <w:rPr>
          <w:rFonts w:ascii="Cambria" w:hAnsi="Cambria" w:cs="Calibri"/>
          <w:sz w:val="20"/>
          <w:szCs w:val="20"/>
        </w:rPr>
        <w:t xml:space="preserve">„Opracowanie dokumentacji projektowej dla zadania pn. „Budowa kanalizacji sanitarnej </w:t>
      </w:r>
      <w:r w:rsidR="00490914">
        <w:rPr>
          <w:rFonts w:ascii="Cambria" w:hAnsi="Cambria" w:cs="Calibri"/>
          <w:sz w:val="20"/>
          <w:szCs w:val="20"/>
        </w:rPr>
        <w:br/>
      </w:r>
      <w:r w:rsidR="00490914" w:rsidRPr="00490914">
        <w:rPr>
          <w:rFonts w:ascii="Cambria" w:hAnsi="Cambria" w:cs="Calibri"/>
          <w:sz w:val="20"/>
          <w:szCs w:val="20"/>
        </w:rPr>
        <w:t>w miejscowości Niestachów z uwzględnieniem części miejscowości Brzechów Nowiny”</w:t>
      </w:r>
      <w:r w:rsidR="00B20AF5" w:rsidRPr="00490914">
        <w:rPr>
          <w:rFonts w:ascii="Cambria" w:eastAsia="Calibri" w:hAnsi="Cambria" w:cs="Calibri"/>
          <w:sz w:val="20"/>
          <w:szCs w:val="20"/>
          <w:lang w:eastAsia="pl-PL"/>
        </w:rPr>
        <w:t>*</w:t>
      </w:r>
    </w:p>
    <w:p w14:paraId="2F45D818" w14:textId="33EE9CED" w:rsidR="00AB38EE" w:rsidRPr="00AB38EE" w:rsidRDefault="00AB38EE" w:rsidP="00AB38EE">
      <w:pPr>
        <w:jc w:val="both"/>
        <w:rPr>
          <w:rFonts w:ascii="Cambria" w:hAnsi="Cambria" w:cs="Calibri"/>
          <w:bCs/>
          <w:sz w:val="20"/>
          <w:szCs w:val="20"/>
        </w:rPr>
      </w:pPr>
      <w:r w:rsidRPr="00490914">
        <w:rPr>
          <w:rFonts w:ascii="Cambria" w:hAnsi="Cambria" w:cs="Calibri"/>
          <w:sz w:val="20"/>
          <w:szCs w:val="20"/>
        </w:rPr>
        <w:t>Zadanie 3. „Opracowanie</w:t>
      </w:r>
      <w:r w:rsidRPr="00AB38EE">
        <w:rPr>
          <w:rFonts w:ascii="Cambria" w:hAnsi="Cambria" w:cs="Calibri"/>
          <w:bCs/>
          <w:sz w:val="20"/>
          <w:szCs w:val="20"/>
        </w:rPr>
        <w:t xml:space="preserve"> dokumentacji projektowej kanalizacji sanitarnej dla części miejscowości Kranów</w:t>
      </w:r>
      <w:r>
        <w:rPr>
          <w:rFonts w:ascii="Cambria" w:hAnsi="Cambria" w:cs="Calibri"/>
          <w:bCs/>
          <w:sz w:val="20"/>
          <w:szCs w:val="20"/>
        </w:rPr>
        <w:t>*</w:t>
      </w:r>
    </w:p>
    <w:p w14:paraId="49CA8B5E" w14:textId="77777777" w:rsidR="0010026C" w:rsidRPr="001B4F60" w:rsidRDefault="0010026C" w:rsidP="0010026C">
      <w:pPr>
        <w:jc w:val="center"/>
        <w:rPr>
          <w:rFonts w:ascii="Cambria" w:eastAsia="Batang" w:hAnsi="Cambria" w:cs="Arial"/>
          <w:b/>
          <w:sz w:val="20"/>
          <w:szCs w:val="20"/>
        </w:rPr>
      </w:pPr>
      <w:r w:rsidRPr="001B4F60">
        <w:rPr>
          <w:rFonts w:ascii="Cambria" w:eastAsia="Batang" w:hAnsi="Cambria" w:cs="Arial"/>
          <w:b/>
          <w:sz w:val="20"/>
          <w:szCs w:val="20"/>
        </w:rPr>
        <w:t>§ 2.</w:t>
      </w:r>
    </w:p>
    <w:p w14:paraId="7A518131" w14:textId="77777777" w:rsidR="0010026C" w:rsidRPr="001B4F60" w:rsidRDefault="0010026C" w:rsidP="00285E7C">
      <w:pPr>
        <w:pStyle w:val="Tekstpodstawowy"/>
        <w:numPr>
          <w:ilvl w:val="0"/>
          <w:numId w:val="1"/>
        </w:numPr>
        <w:suppressAutoHyphens w:val="0"/>
        <w:rPr>
          <w:rFonts w:ascii="Cambria" w:hAnsi="Cambria" w:cs="Arial"/>
          <w:sz w:val="20"/>
          <w:lang w:eastAsia="pl-PL"/>
        </w:rPr>
      </w:pPr>
      <w:r w:rsidRPr="001B4F60">
        <w:rPr>
          <w:rFonts w:ascii="Cambria" w:hAnsi="Cambria" w:cs="Arial"/>
          <w:sz w:val="20"/>
          <w:lang w:eastAsia="pl-PL"/>
        </w:rPr>
        <w:t xml:space="preserve">Wykonawca  zobowiązuje się w ramach umowy o prace projektowe pełnić funkcję nadzoru autorskiego w zakresie:  </w:t>
      </w:r>
    </w:p>
    <w:p w14:paraId="23D63228" w14:textId="77777777" w:rsidR="0010026C" w:rsidRPr="001B4F60" w:rsidRDefault="0010026C" w:rsidP="00285E7C">
      <w:pPr>
        <w:pStyle w:val="Tekstpodstawowy"/>
        <w:numPr>
          <w:ilvl w:val="0"/>
          <w:numId w:val="2"/>
        </w:numPr>
        <w:tabs>
          <w:tab w:val="num" w:pos="709"/>
        </w:tabs>
        <w:suppressAutoHyphens w:val="0"/>
        <w:ind w:hanging="1867"/>
        <w:rPr>
          <w:rFonts w:ascii="Cambria" w:hAnsi="Cambria" w:cs="Arial"/>
          <w:sz w:val="20"/>
          <w:lang w:eastAsia="pl-PL"/>
        </w:rPr>
      </w:pPr>
      <w:r w:rsidRPr="001B4F60">
        <w:rPr>
          <w:rFonts w:ascii="Cambria" w:hAnsi="Cambria" w:cs="Arial"/>
          <w:sz w:val="20"/>
          <w:lang w:eastAsia="pl-PL"/>
        </w:rPr>
        <w:t xml:space="preserve">stwierdzenia  w toku wykonywania robót budowlanych  zgodności realizacji z projektem, </w:t>
      </w:r>
    </w:p>
    <w:p w14:paraId="6B4EFE06" w14:textId="77777777" w:rsidR="0010026C" w:rsidRPr="001B4F60" w:rsidRDefault="0010026C" w:rsidP="00285E7C">
      <w:pPr>
        <w:pStyle w:val="Tekstpodstawowy"/>
        <w:numPr>
          <w:ilvl w:val="0"/>
          <w:numId w:val="2"/>
        </w:numPr>
        <w:tabs>
          <w:tab w:val="num" w:pos="709"/>
        </w:tabs>
        <w:suppressAutoHyphens w:val="0"/>
        <w:ind w:left="709" w:hanging="283"/>
        <w:rPr>
          <w:rFonts w:ascii="Cambria" w:hAnsi="Cambria" w:cs="Arial"/>
          <w:sz w:val="20"/>
          <w:lang w:eastAsia="pl-PL"/>
        </w:rPr>
      </w:pPr>
      <w:r w:rsidRPr="001B4F60">
        <w:rPr>
          <w:rFonts w:ascii="Cambria" w:hAnsi="Cambria" w:cs="Arial"/>
          <w:sz w:val="20"/>
          <w:lang w:eastAsia="pl-PL"/>
        </w:rPr>
        <w:t xml:space="preserve">uzgadniania możliwości wprowadzenia rozwiązań zamiennych w stosunku do przewidzianych </w:t>
      </w:r>
      <w:r w:rsidRPr="001B4F60">
        <w:rPr>
          <w:rFonts w:ascii="Cambria" w:hAnsi="Cambria" w:cs="Arial"/>
          <w:sz w:val="20"/>
          <w:lang w:eastAsia="pl-PL"/>
        </w:rPr>
        <w:br/>
        <w:t>w projekcie, zgłoszonych przez kierownika  budowy lub inspektora nadzoru inwestorskiego,</w:t>
      </w:r>
    </w:p>
    <w:p w14:paraId="50740FAF" w14:textId="330E7520" w:rsidR="0010026C" w:rsidRPr="001B4F60" w:rsidRDefault="0010026C" w:rsidP="00285E7C">
      <w:pPr>
        <w:pStyle w:val="Tekstpodstawowy"/>
        <w:numPr>
          <w:ilvl w:val="0"/>
          <w:numId w:val="2"/>
        </w:numPr>
        <w:tabs>
          <w:tab w:val="num" w:pos="709"/>
        </w:tabs>
        <w:suppressAutoHyphens w:val="0"/>
        <w:ind w:left="709" w:hanging="283"/>
        <w:rPr>
          <w:rFonts w:ascii="Cambria" w:hAnsi="Cambria" w:cs="Arial"/>
          <w:sz w:val="20"/>
          <w:lang w:eastAsia="pl-PL"/>
        </w:rPr>
      </w:pPr>
      <w:r w:rsidRPr="001B4F60">
        <w:rPr>
          <w:rFonts w:ascii="Cambria" w:hAnsi="Cambria" w:cs="Arial"/>
          <w:sz w:val="20"/>
          <w:lang w:eastAsia="pl-PL"/>
        </w:rPr>
        <w:t xml:space="preserve">udziału w komisjach i naradach technicznych, w odbiorze inwestycji  od wykonawcy robót </w:t>
      </w:r>
      <w:r w:rsidR="00356062">
        <w:rPr>
          <w:rFonts w:ascii="Cambria" w:hAnsi="Cambria" w:cs="Arial"/>
          <w:sz w:val="20"/>
          <w:lang w:eastAsia="pl-PL"/>
        </w:rPr>
        <w:br/>
      </w:r>
      <w:r w:rsidRPr="001B4F60">
        <w:rPr>
          <w:rFonts w:ascii="Cambria" w:hAnsi="Cambria" w:cs="Arial"/>
          <w:sz w:val="20"/>
          <w:lang w:eastAsia="pl-PL"/>
        </w:rPr>
        <w:t xml:space="preserve">i czynnościach mających na celu doprowadzenie do osiągnięcia projektowanych zdolności usługowych.   </w:t>
      </w:r>
    </w:p>
    <w:p w14:paraId="0F8A8ECF" w14:textId="4CB0189A" w:rsidR="0010026C" w:rsidRPr="001B4F60" w:rsidRDefault="0010026C" w:rsidP="00285E7C">
      <w:pPr>
        <w:pStyle w:val="Tekstpodstawowy"/>
        <w:numPr>
          <w:ilvl w:val="0"/>
          <w:numId w:val="1"/>
        </w:numPr>
        <w:suppressAutoHyphens w:val="0"/>
        <w:rPr>
          <w:rFonts w:ascii="Cambria" w:hAnsi="Cambria" w:cs="Arial"/>
          <w:sz w:val="20"/>
          <w:lang w:eastAsia="pl-PL"/>
        </w:rPr>
      </w:pPr>
      <w:r w:rsidRPr="001B4F60">
        <w:rPr>
          <w:rFonts w:ascii="Cambria" w:hAnsi="Cambria" w:cs="Arial"/>
          <w:sz w:val="20"/>
          <w:lang w:eastAsia="pl-PL"/>
        </w:rPr>
        <w:t xml:space="preserve">Wynagrodzenie za wykonywanie czynności wymienionych w ust. 1 zawarte jest w wynagrodzeniu, </w:t>
      </w:r>
      <w:r w:rsidR="00356062">
        <w:rPr>
          <w:rFonts w:ascii="Cambria" w:hAnsi="Cambria" w:cs="Arial"/>
          <w:sz w:val="20"/>
          <w:lang w:eastAsia="pl-PL"/>
        </w:rPr>
        <w:br/>
      </w:r>
      <w:r w:rsidRPr="001B4F60">
        <w:rPr>
          <w:rFonts w:ascii="Cambria" w:hAnsi="Cambria" w:cs="Arial"/>
          <w:sz w:val="20"/>
          <w:lang w:eastAsia="pl-PL"/>
        </w:rPr>
        <w:t>o którym mowa w § 4.</w:t>
      </w:r>
    </w:p>
    <w:p w14:paraId="519553B2" w14:textId="77777777" w:rsidR="0010026C" w:rsidRPr="001B4F60" w:rsidRDefault="0010026C" w:rsidP="0010026C">
      <w:pPr>
        <w:pStyle w:val="Tekstpodstawowy"/>
        <w:suppressAutoHyphens w:val="0"/>
        <w:ind w:left="360"/>
        <w:rPr>
          <w:rFonts w:ascii="Cambria" w:hAnsi="Cambria" w:cs="Arial"/>
          <w:sz w:val="20"/>
          <w:lang w:eastAsia="pl-PL"/>
        </w:rPr>
      </w:pPr>
    </w:p>
    <w:p w14:paraId="52E8AD0A" w14:textId="77777777" w:rsidR="00467CAE" w:rsidRDefault="00467CAE" w:rsidP="0010026C">
      <w:pPr>
        <w:pStyle w:val="Tekstpodstawowy"/>
        <w:jc w:val="center"/>
        <w:rPr>
          <w:rFonts w:ascii="Cambria" w:hAnsi="Cambria" w:cs="Arial"/>
          <w:b/>
          <w:sz w:val="20"/>
        </w:rPr>
      </w:pPr>
    </w:p>
    <w:p w14:paraId="68B8ABDA" w14:textId="0BEE6015" w:rsidR="0010026C" w:rsidRPr="001B4F60" w:rsidRDefault="0010026C" w:rsidP="0010026C">
      <w:pPr>
        <w:pStyle w:val="Tekstpodstawowy"/>
        <w:jc w:val="center"/>
        <w:rPr>
          <w:rFonts w:ascii="Cambria" w:hAnsi="Cambria" w:cs="Arial"/>
          <w:b/>
          <w:sz w:val="20"/>
        </w:rPr>
      </w:pPr>
      <w:r w:rsidRPr="001B4F60">
        <w:rPr>
          <w:rFonts w:ascii="Cambria" w:hAnsi="Cambria" w:cs="Arial"/>
          <w:b/>
          <w:sz w:val="20"/>
        </w:rPr>
        <w:lastRenderedPageBreak/>
        <w:t>§ 3.</w:t>
      </w:r>
    </w:p>
    <w:p w14:paraId="0FA5C262" w14:textId="6FBF18C9" w:rsidR="0010026C" w:rsidRPr="001B4F60" w:rsidRDefault="0010026C" w:rsidP="0010026C">
      <w:pPr>
        <w:rPr>
          <w:rFonts w:ascii="Cambria" w:hAnsi="Cambria" w:cs="Arial"/>
          <w:sz w:val="20"/>
          <w:szCs w:val="20"/>
        </w:rPr>
      </w:pPr>
      <w:r w:rsidRPr="001B4F60">
        <w:rPr>
          <w:rFonts w:ascii="Cambria" w:hAnsi="Cambria" w:cs="Arial"/>
          <w:sz w:val="20"/>
          <w:szCs w:val="20"/>
          <w:lang w:val="x-none"/>
        </w:rPr>
        <w:t xml:space="preserve">1.   </w:t>
      </w:r>
      <w:r w:rsidRPr="001B4F60">
        <w:rPr>
          <w:rFonts w:ascii="Cambria" w:hAnsi="Cambria" w:cs="Arial"/>
          <w:sz w:val="20"/>
          <w:szCs w:val="20"/>
        </w:rPr>
        <w:t xml:space="preserve">Do obowiązków  Wykonawcy należy:  </w:t>
      </w:r>
    </w:p>
    <w:p w14:paraId="651EEA90" w14:textId="0268022B" w:rsidR="0010026C" w:rsidRPr="001B4F60" w:rsidRDefault="0010026C" w:rsidP="001F1E54">
      <w:pPr>
        <w:tabs>
          <w:tab w:val="left" w:pos="284"/>
        </w:tabs>
        <w:spacing w:after="0"/>
        <w:ind w:left="284" w:hanging="284"/>
        <w:jc w:val="both"/>
        <w:rPr>
          <w:rFonts w:ascii="Cambria" w:hAnsi="Cambria" w:cs="Arial"/>
          <w:sz w:val="20"/>
          <w:szCs w:val="20"/>
        </w:rPr>
      </w:pPr>
      <w:r w:rsidRPr="001B4F60">
        <w:rPr>
          <w:rFonts w:ascii="Cambria" w:hAnsi="Cambria" w:cs="Arial"/>
          <w:sz w:val="20"/>
          <w:szCs w:val="20"/>
        </w:rPr>
        <w:t xml:space="preserve">1)   opracowanie projektu budowlanego (wraz z oszacowaniem kosztów inwestycji), wykonawczego, specyfikacji technicznych wykonania i odbioru robót oraz dokumentów towarzyszących, z należytą starannością w sposób zgodny z, wymaganiami ustawy prawo budowlane, przepisami </w:t>
      </w:r>
      <w:r w:rsidR="00490914">
        <w:rPr>
          <w:rFonts w:ascii="Cambria" w:hAnsi="Cambria" w:cs="Arial"/>
          <w:sz w:val="20"/>
          <w:szCs w:val="20"/>
        </w:rPr>
        <w:br/>
      </w:r>
      <w:r w:rsidRPr="001B4F60">
        <w:rPr>
          <w:rFonts w:ascii="Cambria" w:hAnsi="Cambria" w:cs="Arial"/>
          <w:sz w:val="20"/>
          <w:szCs w:val="20"/>
        </w:rPr>
        <w:t xml:space="preserve">i obowiązującymi  Polskimi Normami  oraz zasadami wiedzy technicznej, </w:t>
      </w:r>
    </w:p>
    <w:p w14:paraId="6E1982A8" w14:textId="77777777" w:rsidR="0010026C" w:rsidRPr="001B4F60" w:rsidRDefault="0010026C" w:rsidP="001F1E54">
      <w:pPr>
        <w:spacing w:after="0"/>
        <w:ind w:left="360" w:hanging="360"/>
        <w:jc w:val="both"/>
        <w:rPr>
          <w:rFonts w:ascii="Cambria" w:hAnsi="Cambria" w:cs="Arial"/>
          <w:sz w:val="20"/>
          <w:szCs w:val="20"/>
        </w:rPr>
      </w:pPr>
      <w:r w:rsidRPr="001B4F60">
        <w:rPr>
          <w:rFonts w:ascii="Cambria" w:hAnsi="Cambria" w:cs="Arial"/>
          <w:sz w:val="20"/>
          <w:szCs w:val="20"/>
        </w:rPr>
        <w:t xml:space="preserve">2)    uzyskanie wymaganych opinii, uzgodnień i sprawdzeń  rozwiązań projektowych  w zakresie wynikającym z przepisów, </w:t>
      </w:r>
    </w:p>
    <w:p w14:paraId="63B659E5" w14:textId="77777777" w:rsidR="0010026C" w:rsidRPr="001B4F60" w:rsidRDefault="0010026C" w:rsidP="001F1E54">
      <w:pPr>
        <w:spacing w:after="0"/>
        <w:ind w:left="360" w:hanging="360"/>
        <w:jc w:val="both"/>
        <w:rPr>
          <w:rFonts w:ascii="Cambria" w:hAnsi="Cambria" w:cs="Arial"/>
          <w:sz w:val="20"/>
          <w:szCs w:val="20"/>
        </w:rPr>
      </w:pPr>
      <w:r w:rsidRPr="001B4F60">
        <w:rPr>
          <w:rFonts w:ascii="Cambria" w:hAnsi="Cambria" w:cs="Arial"/>
          <w:sz w:val="20"/>
          <w:szCs w:val="20"/>
        </w:rPr>
        <w:t xml:space="preserve">3)    wyjaśnienie wątpliwości dotyczących projektu i zawartych w nim  rozwiązań, na ustalanych przez Zamawiającego naradach koordynacyjnych w siedzibie Zamawiającego, </w:t>
      </w:r>
    </w:p>
    <w:p w14:paraId="65A39190" w14:textId="77777777" w:rsidR="0010026C" w:rsidRPr="001B4F60" w:rsidRDefault="0010026C" w:rsidP="001F1E54">
      <w:pPr>
        <w:spacing w:after="0"/>
        <w:ind w:left="360" w:hanging="360"/>
        <w:jc w:val="both"/>
        <w:rPr>
          <w:rFonts w:ascii="Cambria" w:hAnsi="Cambria" w:cs="Arial"/>
          <w:sz w:val="20"/>
          <w:szCs w:val="20"/>
        </w:rPr>
      </w:pPr>
      <w:r w:rsidRPr="001B4F60">
        <w:rPr>
          <w:rFonts w:ascii="Cambria" w:hAnsi="Cambria" w:cs="Arial"/>
          <w:sz w:val="20"/>
          <w:szCs w:val="20"/>
        </w:rPr>
        <w:t xml:space="preserve">4)    uwzględnianie uwag i sugestii Zamawiającego na etapie opracowywania projektu i jej weryfikacji, </w:t>
      </w:r>
    </w:p>
    <w:p w14:paraId="4F142651" w14:textId="77777777" w:rsidR="0010026C" w:rsidRPr="001B4F60" w:rsidRDefault="0010026C" w:rsidP="001F1E54">
      <w:pPr>
        <w:spacing w:after="0"/>
        <w:ind w:left="360" w:hanging="360"/>
        <w:jc w:val="both"/>
        <w:rPr>
          <w:rFonts w:ascii="Cambria" w:hAnsi="Cambria" w:cs="Arial"/>
          <w:sz w:val="20"/>
          <w:szCs w:val="20"/>
        </w:rPr>
      </w:pPr>
      <w:r w:rsidRPr="001B4F60">
        <w:rPr>
          <w:rFonts w:ascii="Cambria" w:hAnsi="Cambria" w:cs="Arial"/>
          <w:sz w:val="20"/>
          <w:szCs w:val="20"/>
        </w:rPr>
        <w:t xml:space="preserve">5)    zaopatrzenie  dokumentacji  projektowej  w wykaz  opracowań oraz pisemne oświadczenie, że dostarczona dokumentacja jest wykonana zgodnie z umową, obowiązującymi przepisami oraz normami, i że zostaje wydana w stanie zupełnym (kompletna z punktu widzenia celu, któremu ma służyć), </w:t>
      </w:r>
    </w:p>
    <w:p w14:paraId="530EC592" w14:textId="77777777" w:rsidR="0010026C" w:rsidRPr="001B4F60" w:rsidRDefault="0010026C" w:rsidP="001F1E54">
      <w:pPr>
        <w:spacing w:after="0"/>
        <w:ind w:left="360" w:hanging="360"/>
        <w:jc w:val="both"/>
        <w:rPr>
          <w:rFonts w:ascii="Cambria" w:hAnsi="Cambria" w:cs="Arial"/>
          <w:sz w:val="20"/>
          <w:szCs w:val="20"/>
        </w:rPr>
      </w:pPr>
      <w:r w:rsidRPr="001B4F60">
        <w:rPr>
          <w:rFonts w:ascii="Cambria" w:hAnsi="Cambria" w:cs="Arial"/>
          <w:sz w:val="20"/>
          <w:szCs w:val="20"/>
        </w:rPr>
        <w:t>6)    usunięcie w terminie 7 dni od daty zgłoszenia przez Zamawiającego stwierdzonych w dokumentacji projektowej wad w okresie trwania realizacji inwestycji,</w:t>
      </w:r>
    </w:p>
    <w:p w14:paraId="78BE4B33" w14:textId="77777777" w:rsidR="0010026C" w:rsidRPr="001B4F60" w:rsidRDefault="0010026C" w:rsidP="001F1E54">
      <w:pPr>
        <w:spacing w:after="0"/>
        <w:ind w:left="360" w:hanging="360"/>
        <w:jc w:val="both"/>
        <w:rPr>
          <w:rFonts w:ascii="Cambria" w:hAnsi="Cambria" w:cs="Arial"/>
          <w:sz w:val="20"/>
          <w:szCs w:val="20"/>
        </w:rPr>
      </w:pPr>
      <w:r w:rsidRPr="001B4F60">
        <w:rPr>
          <w:rFonts w:ascii="Cambria" w:hAnsi="Cambria" w:cs="Arial"/>
          <w:sz w:val="20"/>
          <w:szCs w:val="20"/>
        </w:rPr>
        <w:t xml:space="preserve">7)    uzyskanie wymaganych przepisami Prawa Budowlanego uzgodnień i pozwoleń na realizację projektu, </w:t>
      </w:r>
    </w:p>
    <w:p w14:paraId="3757E993" w14:textId="77777777" w:rsidR="0010026C" w:rsidRPr="00D433A6" w:rsidRDefault="0010026C" w:rsidP="001F1E54">
      <w:pPr>
        <w:spacing w:after="0"/>
        <w:ind w:left="360" w:hanging="360"/>
        <w:jc w:val="both"/>
        <w:rPr>
          <w:rFonts w:ascii="Cambria" w:hAnsi="Cambria" w:cs="Arial"/>
          <w:sz w:val="20"/>
          <w:szCs w:val="20"/>
        </w:rPr>
      </w:pPr>
      <w:r w:rsidRPr="001B4F60">
        <w:rPr>
          <w:rFonts w:ascii="Cambria" w:hAnsi="Cambria" w:cs="Arial"/>
          <w:sz w:val="20"/>
          <w:szCs w:val="20"/>
        </w:rPr>
        <w:t xml:space="preserve">8)    uzyskania wszelkich niezbędnych materiałów pomocniczych niezbędnych do opracowania projektów, w tym ewentualnych inwentaryzacji, </w:t>
      </w:r>
      <w:r w:rsidRPr="00D433A6">
        <w:rPr>
          <w:rFonts w:ascii="Cambria" w:hAnsi="Cambria" w:cs="Arial"/>
          <w:sz w:val="20"/>
          <w:szCs w:val="20"/>
        </w:rPr>
        <w:t xml:space="preserve">badań gruntu, opracowania map do celów projektowych, itp. </w:t>
      </w:r>
    </w:p>
    <w:p w14:paraId="42A88498" w14:textId="34A6A729" w:rsidR="0010026C" w:rsidRPr="00D433A6" w:rsidRDefault="0010026C" w:rsidP="001F1E54">
      <w:pPr>
        <w:spacing w:after="0"/>
        <w:ind w:left="360" w:hanging="360"/>
        <w:jc w:val="both"/>
        <w:rPr>
          <w:rFonts w:ascii="Cambria" w:hAnsi="Cambria" w:cs="Arial"/>
          <w:sz w:val="20"/>
          <w:szCs w:val="20"/>
        </w:rPr>
      </w:pPr>
      <w:r w:rsidRPr="00D433A6">
        <w:rPr>
          <w:rFonts w:ascii="Cambria" w:hAnsi="Cambria" w:cs="Arial"/>
          <w:sz w:val="20"/>
          <w:szCs w:val="20"/>
        </w:rPr>
        <w:t>9)    opracowanie kosztorysu inwestorskiego</w:t>
      </w:r>
      <w:r w:rsidR="007A7120" w:rsidRPr="00D433A6">
        <w:rPr>
          <w:rFonts w:ascii="Cambria" w:hAnsi="Cambria" w:cs="Arial"/>
          <w:sz w:val="20"/>
          <w:szCs w:val="20"/>
        </w:rPr>
        <w:t xml:space="preserve"> metodą szczegółową</w:t>
      </w:r>
      <w:r w:rsidRPr="00D433A6">
        <w:rPr>
          <w:rFonts w:ascii="Cambria" w:hAnsi="Cambria" w:cs="Arial"/>
          <w:sz w:val="20"/>
          <w:szCs w:val="20"/>
        </w:rPr>
        <w:t xml:space="preserve"> i przedmiaru robót, </w:t>
      </w:r>
    </w:p>
    <w:p w14:paraId="7B769FF5" w14:textId="7B0E8ACD" w:rsidR="0010026C" w:rsidRPr="00D433A6" w:rsidRDefault="0010026C" w:rsidP="00A726DC">
      <w:pPr>
        <w:ind w:left="360" w:hanging="360"/>
        <w:jc w:val="both"/>
        <w:rPr>
          <w:rFonts w:ascii="Cambria" w:hAnsi="Cambria" w:cs="Arial"/>
          <w:sz w:val="20"/>
          <w:szCs w:val="20"/>
        </w:rPr>
      </w:pPr>
      <w:r w:rsidRPr="00D433A6">
        <w:rPr>
          <w:rFonts w:ascii="Cambria" w:hAnsi="Cambria" w:cs="Arial"/>
          <w:sz w:val="20"/>
          <w:szCs w:val="20"/>
        </w:rPr>
        <w:t>10)  opracowania wizuali</w:t>
      </w:r>
      <w:r w:rsidR="007A7120" w:rsidRPr="00D433A6">
        <w:rPr>
          <w:rFonts w:ascii="Cambria" w:hAnsi="Cambria" w:cs="Arial"/>
          <w:sz w:val="20"/>
          <w:szCs w:val="20"/>
        </w:rPr>
        <w:t>zacji projektowanych instalacji,</w:t>
      </w:r>
    </w:p>
    <w:p w14:paraId="77EFC851" w14:textId="449BE54B" w:rsidR="007A7120" w:rsidRPr="00D433A6" w:rsidRDefault="007A7120" w:rsidP="007A7120">
      <w:pPr>
        <w:pStyle w:val="Style7"/>
        <w:widowControl/>
        <w:tabs>
          <w:tab w:val="left" w:pos="284"/>
        </w:tabs>
        <w:spacing w:line="276" w:lineRule="auto"/>
        <w:ind w:firstLine="0"/>
        <w:rPr>
          <w:rFonts w:ascii="Cambria" w:hAnsi="Cambria" w:cs="Calibri"/>
          <w:kern w:val="0"/>
          <w:sz w:val="20"/>
          <w:szCs w:val="20"/>
        </w:rPr>
      </w:pPr>
      <w:r w:rsidRPr="00D433A6">
        <w:rPr>
          <w:rStyle w:val="FontStyle32"/>
          <w:rFonts w:ascii="Cambria" w:hAnsi="Cambria" w:cs="Calibri" w:hint="default"/>
          <w:kern w:val="0"/>
          <w:sz w:val="20"/>
          <w:szCs w:val="20"/>
        </w:rPr>
        <w:t>11) Wykonawca zobowiązuje się do protokolarnego przekazania Zamawiającemu w jego siedzibie:</w:t>
      </w:r>
    </w:p>
    <w:p w14:paraId="44E4B05B" w14:textId="77777777" w:rsidR="007A7120" w:rsidRPr="00D433A6" w:rsidRDefault="007A7120" w:rsidP="007A7120">
      <w:pPr>
        <w:pStyle w:val="Style7"/>
        <w:widowControl/>
        <w:numPr>
          <w:ilvl w:val="0"/>
          <w:numId w:val="17"/>
        </w:numPr>
        <w:suppressAutoHyphens w:val="0"/>
        <w:spacing w:line="276" w:lineRule="auto"/>
        <w:ind w:left="851" w:hanging="425"/>
        <w:rPr>
          <w:rFonts w:ascii="Cambria" w:hAnsi="Cambria" w:cs="Calibri"/>
          <w:kern w:val="0"/>
          <w:sz w:val="20"/>
          <w:szCs w:val="20"/>
        </w:rPr>
      </w:pPr>
      <w:r w:rsidRPr="00D433A6">
        <w:rPr>
          <w:rStyle w:val="FontStyle56"/>
          <w:rFonts w:ascii="Cambria" w:hAnsi="Cambria" w:cs="Calibri"/>
          <w:bCs/>
          <w:kern w:val="0"/>
          <w:szCs w:val="20"/>
        </w:rPr>
        <w:t xml:space="preserve">dokumentacji projektowej opracowanej </w:t>
      </w:r>
      <w:r w:rsidRPr="00D433A6">
        <w:rPr>
          <w:rStyle w:val="FontStyle56"/>
          <w:rFonts w:ascii="Cambria" w:hAnsi="Cambria" w:cs="Calibri"/>
          <w:b w:val="0"/>
          <w:bCs/>
          <w:kern w:val="0"/>
          <w:szCs w:val="20"/>
        </w:rPr>
        <w:t>w</w:t>
      </w:r>
      <w:r w:rsidRPr="00D433A6">
        <w:rPr>
          <w:rStyle w:val="FontStyle55"/>
          <w:rFonts w:ascii="Cambria" w:hAnsi="Cambria" w:cs="Calibri"/>
          <w:kern w:val="0"/>
          <w:sz w:val="20"/>
          <w:szCs w:val="20"/>
        </w:rPr>
        <w:t xml:space="preserve"> formie papierowej – opisowej i graficznej, w tym:</w:t>
      </w:r>
    </w:p>
    <w:p w14:paraId="144E6050" w14:textId="77777777" w:rsidR="007A7120" w:rsidRPr="00D433A6" w:rsidRDefault="007A7120" w:rsidP="007A7120">
      <w:pPr>
        <w:pStyle w:val="Style22"/>
        <w:widowControl/>
        <w:numPr>
          <w:ilvl w:val="0"/>
          <w:numId w:val="16"/>
        </w:numPr>
        <w:spacing w:line="276" w:lineRule="auto"/>
        <w:ind w:left="993" w:hanging="284"/>
        <w:jc w:val="both"/>
        <w:rPr>
          <w:rFonts w:ascii="Cambria" w:hAnsi="Cambria" w:cs="Calibri"/>
          <w:kern w:val="0"/>
          <w:sz w:val="20"/>
          <w:szCs w:val="20"/>
        </w:rPr>
      </w:pPr>
      <w:r w:rsidRPr="00D433A6">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1DD19AF5" w14:textId="5E7C31A8" w:rsidR="007A7120" w:rsidRPr="00D433A6" w:rsidRDefault="00BD4090" w:rsidP="007A7120">
      <w:pPr>
        <w:pStyle w:val="Style22"/>
        <w:widowControl/>
        <w:numPr>
          <w:ilvl w:val="0"/>
          <w:numId w:val="16"/>
        </w:numPr>
        <w:tabs>
          <w:tab w:val="left" w:pos="993"/>
        </w:tabs>
        <w:spacing w:line="276" w:lineRule="auto"/>
        <w:ind w:left="993" w:hanging="284"/>
        <w:jc w:val="both"/>
        <w:rPr>
          <w:rFonts w:ascii="Cambria" w:hAnsi="Cambria" w:cs="Calibri"/>
          <w:kern w:val="0"/>
          <w:sz w:val="20"/>
          <w:szCs w:val="20"/>
        </w:rPr>
      </w:pPr>
      <w:r w:rsidRPr="00D433A6">
        <w:rPr>
          <w:rStyle w:val="FontStyle55"/>
          <w:rFonts w:ascii="Cambria" w:hAnsi="Cambria" w:cs="Calibri"/>
          <w:kern w:val="0"/>
          <w:sz w:val="20"/>
          <w:szCs w:val="20"/>
        </w:rPr>
        <w:t>p</w:t>
      </w:r>
      <w:r w:rsidR="007A7120" w:rsidRPr="00D433A6">
        <w:rPr>
          <w:rStyle w:val="FontStyle55"/>
          <w:rFonts w:ascii="Cambria" w:hAnsi="Cambria" w:cs="Calibri"/>
          <w:kern w:val="0"/>
          <w:sz w:val="20"/>
          <w:szCs w:val="20"/>
        </w:rPr>
        <w:t>rojekty budowlane i wykonawcze -</w:t>
      </w:r>
      <w:r w:rsidR="00356062" w:rsidRPr="00D433A6">
        <w:rPr>
          <w:rStyle w:val="FontStyle55"/>
          <w:rFonts w:ascii="Cambria" w:hAnsi="Cambria" w:cs="Calibri"/>
          <w:kern w:val="0"/>
          <w:sz w:val="20"/>
          <w:szCs w:val="20"/>
        </w:rPr>
        <w:t>5</w:t>
      </w:r>
      <w:r w:rsidR="00D44D4C" w:rsidRPr="00D433A6">
        <w:rPr>
          <w:rStyle w:val="FontStyle55"/>
          <w:rFonts w:ascii="Cambria" w:hAnsi="Cambria" w:cs="Calibri"/>
          <w:kern w:val="0"/>
          <w:sz w:val="20"/>
          <w:szCs w:val="20"/>
        </w:rPr>
        <w:t xml:space="preserve"> </w:t>
      </w:r>
      <w:r w:rsidR="007A7120" w:rsidRPr="00D433A6">
        <w:rPr>
          <w:rStyle w:val="FontStyle55"/>
          <w:rFonts w:ascii="Cambria" w:hAnsi="Cambria" w:cs="Calibri"/>
          <w:kern w:val="0"/>
          <w:sz w:val="20"/>
          <w:szCs w:val="20"/>
        </w:rPr>
        <w:t>egz.</w:t>
      </w:r>
    </w:p>
    <w:p w14:paraId="0D325DD5" w14:textId="0BF0BF6B" w:rsidR="007A7120" w:rsidRPr="00D433A6" w:rsidRDefault="00BD4090" w:rsidP="007A7120">
      <w:pPr>
        <w:pStyle w:val="Style12"/>
        <w:widowControl/>
        <w:numPr>
          <w:ilvl w:val="0"/>
          <w:numId w:val="16"/>
        </w:numPr>
        <w:tabs>
          <w:tab w:val="left" w:pos="993"/>
        </w:tabs>
        <w:spacing w:line="276" w:lineRule="auto"/>
        <w:ind w:left="993" w:hanging="284"/>
        <w:rPr>
          <w:rStyle w:val="FontStyle55"/>
          <w:rFonts w:ascii="Cambria" w:hAnsi="Cambria" w:cs="Calibri"/>
          <w:kern w:val="0"/>
          <w:sz w:val="20"/>
          <w:szCs w:val="20"/>
        </w:rPr>
      </w:pPr>
      <w:r w:rsidRPr="00D433A6">
        <w:rPr>
          <w:rStyle w:val="FontStyle55"/>
          <w:rFonts w:ascii="Cambria" w:hAnsi="Cambria" w:cs="Calibri"/>
          <w:kern w:val="0"/>
          <w:sz w:val="20"/>
          <w:szCs w:val="20"/>
        </w:rPr>
        <w:t>s</w:t>
      </w:r>
      <w:r w:rsidR="007A7120" w:rsidRPr="00D433A6">
        <w:rPr>
          <w:rStyle w:val="FontStyle55"/>
          <w:rFonts w:ascii="Cambria" w:hAnsi="Cambria" w:cs="Calibri"/>
          <w:kern w:val="0"/>
          <w:sz w:val="20"/>
          <w:szCs w:val="20"/>
        </w:rPr>
        <w:t xml:space="preserve">pecyfikacja Techniczna Wykonania i Odbioru Robót, plan </w:t>
      </w:r>
      <w:proofErr w:type="spellStart"/>
      <w:r w:rsidR="007A7120" w:rsidRPr="00D433A6">
        <w:rPr>
          <w:rStyle w:val="FontStyle55"/>
          <w:rFonts w:ascii="Cambria" w:hAnsi="Cambria" w:cs="Calibri"/>
          <w:kern w:val="0"/>
          <w:sz w:val="20"/>
          <w:szCs w:val="20"/>
        </w:rPr>
        <w:t>BiOZ</w:t>
      </w:r>
      <w:proofErr w:type="spellEnd"/>
      <w:r w:rsidR="007A7120" w:rsidRPr="00D433A6">
        <w:rPr>
          <w:rStyle w:val="FontStyle55"/>
          <w:rFonts w:ascii="Cambria" w:hAnsi="Cambria" w:cs="Calibri"/>
          <w:kern w:val="0"/>
          <w:sz w:val="20"/>
          <w:szCs w:val="20"/>
        </w:rPr>
        <w:t>. - 2 egz.</w:t>
      </w:r>
    </w:p>
    <w:p w14:paraId="60466A07" w14:textId="5907EDA5" w:rsidR="007A7120" w:rsidRPr="00D433A6" w:rsidRDefault="00BD4090" w:rsidP="007A7120">
      <w:pPr>
        <w:pStyle w:val="Style12"/>
        <w:widowControl/>
        <w:numPr>
          <w:ilvl w:val="0"/>
          <w:numId w:val="16"/>
        </w:numPr>
        <w:tabs>
          <w:tab w:val="left" w:pos="993"/>
        </w:tabs>
        <w:spacing w:line="276" w:lineRule="auto"/>
        <w:ind w:left="993" w:hanging="284"/>
        <w:rPr>
          <w:rFonts w:ascii="Cambria" w:hAnsi="Cambria" w:cs="Calibri"/>
          <w:kern w:val="0"/>
          <w:sz w:val="20"/>
          <w:szCs w:val="20"/>
        </w:rPr>
      </w:pPr>
      <w:r w:rsidRPr="00D433A6">
        <w:rPr>
          <w:rFonts w:ascii="Cambria" w:hAnsi="Cambria"/>
          <w:sz w:val="20"/>
          <w:szCs w:val="20"/>
        </w:rPr>
        <w:t>k</w:t>
      </w:r>
      <w:r w:rsidR="007A7120" w:rsidRPr="00D433A6">
        <w:rPr>
          <w:rFonts w:ascii="Cambria" w:hAnsi="Cambria"/>
          <w:sz w:val="20"/>
          <w:szCs w:val="20"/>
        </w:rPr>
        <w:t xml:space="preserve">osztorys inwestorski metodą szczegółową wraz ze zbiorowym zestawieniem kosztów inwestycji – 2 egz. </w:t>
      </w:r>
    </w:p>
    <w:p w14:paraId="085E6A7C" w14:textId="77777777" w:rsidR="007A7120" w:rsidRPr="00D433A6" w:rsidRDefault="007A7120" w:rsidP="007A7120">
      <w:pPr>
        <w:pStyle w:val="Style12"/>
        <w:widowControl/>
        <w:numPr>
          <w:ilvl w:val="0"/>
          <w:numId w:val="16"/>
        </w:numPr>
        <w:tabs>
          <w:tab w:val="left" w:pos="993"/>
        </w:tabs>
        <w:spacing w:line="276" w:lineRule="auto"/>
        <w:ind w:left="993" w:hanging="284"/>
        <w:rPr>
          <w:rStyle w:val="FontStyle55"/>
          <w:rFonts w:ascii="Cambria" w:hAnsi="Cambria" w:cs="Calibri"/>
          <w:kern w:val="0"/>
          <w:sz w:val="20"/>
          <w:szCs w:val="20"/>
        </w:rPr>
      </w:pPr>
      <w:r w:rsidRPr="00D433A6">
        <w:rPr>
          <w:rFonts w:ascii="Cambria" w:hAnsi="Cambria"/>
          <w:sz w:val="20"/>
          <w:szCs w:val="20"/>
        </w:rPr>
        <w:t>przedmiar robót – 2 egz.</w:t>
      </w:r>
    </w:p>
    <w:p w14:paraId="2927C5A7" w14:textId="77777777" w:rsidR="007A7120" w:rsidRPr="00D433A6" w:rsidRDefault="007A7120" w:rsidP="007A7120">
      <w:pPr>
        <w:pStyle w:val="Style12"/>
        <w:widowControl/>
        <w:tabs>
          <w:tab w:val="left" w:pos="993"/>
        </w:tabs>
        <w:spacing w:line="276" w:lineRule="auto"/>
        <w:ind w:left="993"/>
        <w:rPr>
          <w:rStyle w:val="FontStyle55"/>
          <w:rFonts w:ascii="Cambria" w:hAnsi="Cambria" w:cs="Calibri"/>
          <w:kern w:val="0"/>
          <w:sz w:val="20"/>
          <w:szCs w:val="20"/>
        </w:rPr>
      </w:pPr>
      <w:r w:rsidRPr="00D433A6">
        <w:rPr>
          <w:rStyle w:val="FontStyle55"/>
          <w:rFonts w:ascii="Cambria" w:hAnsi="Cambria" w:cs="Calibri"/>
          <w:kern w:val="0"/>
          <w:sz w:val="20"/>
          <w:szCs w:val="20"/>
        </w:rPr>
        <w:t xml:space="preserve">oraz dodatkowo w/w dokumenty należy przedłożyć na nośniku cyfrowym – płyta CD lub </w:t>
      </w:r>
      <w:proofErr w:type="spellStart"/>
      <w:r w:rsidRPr="00D433A6">
        <w:rPr>
          <w:rStyle w:val="FontStyle55"/>
          <w:rFonts w:ascii="Cambria" w:hAnsi="Cambria" w:cs="Calibri"/>
          <w:kern w:val="0"/>
          <w:sz w:val="20"/>
          <w:szCs w:val="20"/>
        </w:rPr>
        <w:t>pen-drive</w:t>
      </w:r>
      <w:proofErr w:type="spellEnd"/>
      <w:r w:rsidRPr="00D433A6">
        <w:rPr>
          <w:rStyle w:val="FontStyle55"/>
          <w:rFonts w:ascii="Cambria" w:hAnsi="Cambria" w:cs="Calibri"/>
          <w:kern w:val="0"/>
          <w:sz w:val="20"/>
          <w:szCs w:val="20"/>
        </w:rPr>
        <w:t xml:space="preserve"> – 1 egz. w wersji PDF i edytowalnej</w:t>
      </w:r>
    </w:p>
    <w:p w14:paraId="75D670C1" w14:textId="77777777" w:rsidR="007A7120" w:rsidRPr="00D433A6" w:rsidRDefault="007A7120" w:rsidP="007A7120">
      <w:pPr>
        <w:pStyle w:val="Style18"/>
        <w:widowControl/>
        <w:tabs>
          <w:tab w:val="left" w:pos="2977"/>
        </w:tabs>
        <w:spacing w:line="276" w:lineRule="auto"/>
        <w:ind w:left="709" w:hanging="283"/>
        <w:rPr>
          <w:rFonts w:ascii="Cambria" w:hAnsi="Cambria" w:cs="Calibri"/>
          <w:kern w:val="0"/>
          <w:sz w:val="20"/>
          <w:szCs w:val="20"/>
        </w:rPr>
      </w:pPr>
      <w:r w:rsidRPr="00D433A6">
        <w:rPr>
          <w:rStyle w:val="FontStyle32"/>
          <w:rFonts w:ascii="Cambria" w:hAnsi="Cambria" w:cs="Calibri" w:hint="default"/>
          <w:kern w:val="0"/>
          <w:sz w:val="20"/>
          <w:szCs w:val="20"/>
        </w:rPr>
        <w:t>2)</w:t>
      </w:r>
      <w:r w:rsidRPr="00D433A6">
        <w:rPr>
          <w:rStyle w:val="FontStyle32"/>
          <w:rFonts w:ascii="Cambria" w:hAnsi="Cambria" w:cs="Calibri" w:hint="default"/>
          <w:kern w:val="0"/>
          <w:sz w:val="20"/>
          <w:szCs w:val="20"/>
        </w:rPr>
        <w:tab/>
        <w:t xml:space="preserve"> oświadczenia, że projekt został wykonany zgodnie z umową, obowiązującymi przepisami </w:t>
      </w:r>
      <w:proofErr w:type="spellStart"/>
      <w:r w:rsidRPr="00D433A6">
        <w:rPr>
          <w:rStyle w:val="FontStyle32"/>
          <w:rFonts w:ascii="Cambria" w:hAnsi="Cambria" w:cs="Calibri" w:hint="default"/>
          <w:kern w:val="0"/>
          <w:sz w:val="20"/>
          <w:szCs w:val="20"/>
        </w:rPr>
        <w:t>techniczno</w:t>
      </w:r>
      <w:proofErr w:type="spellEnd"/>
      <w:r w:rsidRPr="00D433A6">
        <w:rPr>
          <w:rStyle w:val="FontStyle32"/>
          <w:rFonts w:ascii="Cambria" w:hAnsi="Cambria" w:cs="Calibri" w:hint="default"/>
          <w:kern w:val="0"/>
          <w:sz w:val="20"/>
          <w:szCs w:val="20"/>
        </w:rPr>
        <w:t xml:space="preserve"> - budowlanymi, normami i wytycznymi, jest kompletny z punktu widzenia celu, któremu ma służyć,</w:t>
      </w:r>
    </w:p>
    <w:p w14:paraId="3EB09B31" w14:textId="77777777" w:rsidR="007A7120" w:rsidRPr="00D433A6" w:rsidRDefault="007A7120" w:rsidP="007A7120">
      <w:pPr>
        <w:pStyle w:val="Style18"/>
        <w:widowControl/>
        <w:tabs>
          <w:tab w:val="left" w:pos="1560"/>
          <w:tab w:val="left" w:pos="3119"/>
        </w:tabs>
        <w:spacing w:before="10" w:line="276" w:lineRule="auto"/>
        <w:ind w:left="709" w:hanging="283"/>
        <w:rPr>
          <w:rFonts w:ascii="Cambria" w:hAnsi="Cambria" w:cs="Calibri"/>
          <w:kern w:val="0"/>
          <w:sz w:val="20"/>
          <w:szCs w:val="20"/>
        </w:rPr>
      </w:pPr>
      <w:r w:rsidRPr="00D433A6">
        <w:rPr>
          <w:rFonts w:ascii="Cambria" w:hAnsi="Cambria" w:cs="Calibri"/>
          <w:kern w:val="0"/>
          <w:sz w:val="20"/>
          <w:szCs w:val="20"/>
        </w:rPr>
        <w:t>3)</w:t>
      </w:r>
      <w:r w:rsidRPr="00D433A6">
        <w:rPr>
          <w:rFonts w:ascii="Cambria" w:hAnsi="Cambria" w:cs="Calibri"/>
          <w:kern w:val="0"/>
          <w:sz w:val="20"/>
          <w:szCs w:val="20"/>
        </w:rPr>
        <w:tab/>
        <w:t>prawomocnej decyzji upoważniającej do rozpoczęcia robót.</w:t>
      </w:r>
    </w:p>
    <w:p w14:paraId="7CB278F3" w14:textId="77777777" w:rsidR="007A7120" w:rsidRPr="00D433A6" w:rsidRDefault="007A7120" w:rsidP="0010026C">
      <w:pPr>
        <w:pStyle w:val="Tekstpodstawowy"/>
        <w:jc w:val="left"/>
        <w:rPr>
          <w:rFonts w:ascii="Cambria" w:hAnsi="Cambria" w:cs="Arial"/>
          <w:sz w:val="20"/>
          <w:lang w:eastAsia="pl-PL"/>
        </w:rPr>
      </w:pPr>
    </w:p>
    <w:p w14:paraId="7EDA5758" w14:textId="77777777" w:rsidR="0010026C" w:rsidRPr="00D433A6" w:rsidRDefault="0010026C" w:rsidP="0010026C">
      <w:pPr>
        <w:pStyle w:val="Tekstpodstawowy"/>
        <w:jc w:val="left"/>
        <w:rPr>
          <w:rFonts w:ascii="Cambria" w:hAnsi="Cambria" w:cs="Arial"/>
          <w:sz w:val="20"/>
          <w:lang w:eastAsia="pl-PL"/>
        </w:rPr>
      </w:pPr>
      <w:r w:rsidRPr="00D433A6">
        <w:rPr>
          <w:rFonts w:ascii="Cambria" w:hAnsi="Cambria" w:cs="Arial"/>
          <w:sz w:val="20"/>
          <w:lang w:eastAsia="pl-PL"/>
        </w:rPr>
        <w:t xml:space="preserve">2.  Do obowiązków Zamawiającego należy: </w:t>
      </w:r>
    </w:p>
    <w:p w14:paraId="1955C435" w14:textId="77777777" w:rsidR="0010026C" w:rsidRPr="00D433A6" w:rsidRDefault="0010026C" w:rsidP="00285E7C">
      <w:pPr>
        <w:pStyle w:val="Tekstpodstawowy"/>
        <w:numPr>
          <w:ilvl w:val="0"/>
          <w:numId w:val="3"/>
        </w:numPr>
        <w:suppressAutoHyphens w:val="0"/>
        <w:rPr>
          <w:rFonts w:ascii="Cambria" w:hAnsi="Cambria" w:cs="Arial"/>
          <w:sz w:val="20"/>
          <w:lang w:eastAsia="pl-PL"/>
        </w:rPr>
      </w:pPr>
      <w:r w:rsidRPr="00D433A6">
        <w:rPr>
          <w:rFonts w:ascii="Cambria" w:hAnsi="Cambria" w:cs="Arial"/>
          <w:sz w:val="20"/>
          <w:lang w:eastAsia="pl-PL"/>
        </w:rPr>
        <w:t xml:space="preserve">udostępnienie posiadanej dokumentacji; </w:t>
      </w:r>
    </w:p>
    <w:p w14:paraId="0A54D4D6" w14:textId="77777777" w:rsidR="0010026C" w:rsidRPr="00D433A6" w:rsidRDefault="0010026C" w:rsidP="00285E7C">
      <w:pPr>
        <w:pStyle w:val="Tekstpodstawowy"/>
        <w:numPr>
          <w:ilvl w:val="0"/>
          <w:numId w:val="3"/>
        </w:numPr>
        <w:suppressAutoHyphens w:val="0"/>
        <w:rPr>
          <w:rFonts w:ascii="Cambria" w:hAnsi="Cambria" w:cs="Arial"/>
          <w:sz w:val="20"/>
          <w:lang w:eastAsia="pl-PL"/>
        </w:rPr>
      </w:pPr>
      <w:r w:rsidRPr="00D433A6">
        <w:rPr>
          <w:rFonts w:ascii="Cambria" w:hAnsi="Cambria" w:cs="Arial"/>
          <w:sz w:val="20"/>
          <w:lang w:eastAsia="pl-PL"/>
        </w:rPr>
        <w:t xml:space="preserve">odbiór przedmiotu umowy oraz zapłata umówionego wynagrodzenia. </w:t>
      </w:r>
    </w:p>
    <w:p w14:paraId="7375D654" w14:textId="77777777" w:rsidR="0010026C" w:rsidRPr="00D433A6" w:rsidRDefault="0010026C" w:rsidP="0010026C">
      <w:pPr>
        <w:pStyle w:val="Tekstpodstawowy"/>
        <w:rPr>
          <w:rFonts w:ascii="Cambria" w:hAnsi="Cambria" w:cs="Arial"/>
          <w:sz w:val="20"/>
        </w:rPr>
      </w:pPr>
    </w:p>
    <w:p w14:paraId="0AAC4463" w14:textId="77777777" w:rsidR="0010026C" w:rsidRPr="00D433A6" w:rsidRDefault="0010026C" w:rsidP="0010026C">
      <w:pPr>
        <w:pStyle w:val="Tekstpodstawowy"/>
        <w:jc w:val="center"/>
        <w:rPr>
          <w:rFonts w:ascii="Cambria" w:hAnsi="Cambria" w:cs="Arial"/>
          <w:b/>
          <w:sz w:val="20"/>
        </w:rPr>
      </w:pPr>
      <w:r w:rsidRPr="00D433A6">
        <w:rPr>
          <w:rFonts w:ascii="Cambria" w:hAnsi="Cambria" w:cs="Arial"/>
          <w:b/>
          <w:sz w:val="20"/>
        </w:rPr>
        <w:t>§ 4.</w:t>
      </w:r>
    </w:p>
    <w:p w14:paraId="4031161F" w14:textId="3A54FEC3" w:rsidR="00285E7C" w:rsidRPr="00D433A6" w:rsidRDefault="00285E7C" w:rsidP="00285E7C">
      <w:pPr>
        <w:pStyle w:val="Tekstpodstawowy"/>
        <w:numPr>
          <w:ilvl w:val="0"/>
          <w:numId w:val="4"/>
        </w:numPr>
        <w:suppressAutoHyphens w:val="0"/>
        <w:rPr>
          <w:rFonts w:ascii="Cambria" w:hAnsi="Cambria" w:cs="Arial"/>
          <w:sz w:val="20"/>
          <w:lang w:eastAsia="pl-PL"/>
        </w:rPr>
      </w:pPr>
      <w:r w:rsidRPr="00D433A6">
        <w:rPr>
          <w:rFonts w:ascii="Cambria" w:hAnsi="Cambria" w:cs="Arial"/>
          <w:sz w:val="20"/>
          <w:lang w:eastAsia="pl-PL"/>
        </w:rPr>
        <w:t xml:space="preserve">Strony ustaliły wynagrodzenie ryczałtowe, </w:t>
      </w:r>
      <w:r w:rsidR="00C8405D" w:rsidRPr="00D433A6">
        <w:rPr>
          <w:rFonts w:ascii="Cambria" w:hAnsi="Cambria" w:cs="Arial"/>
          <w:sz w:val="20"/>
          <w:lang w:eastAsia="pl-PL"/>
        </w:rPr>
        <w:t xml:space="preserve">za wykonanie przedmiotu umowy (Zał. Nr 2 pkt 1 do SIWZ Opracowanie dokumentacji projektowej wraz z uzyskaniem pozwolenia na budowę) </w:t>
      </w:r>
      <w:r w:rsidRPr="00D433A6">
        <w:rPr>
          <w:rFonts w:ascii="Cambria" w:hAnsi="Cambria" w:cs="Arial"/>
          <w:sz w:val="20"/>
          <w:lang w:eastAsia="pl-PL"/>
        </w:rPr>
        <w:t>w kwocie brutto: ……………….……. zł</w:t>
      </w:r>
      <w:r w:rsidRPr="00D433A6">
        <w:rPr>
          <w:rFonts w:ascii="Cambria" w:hAnsi="Cambria" w:cs="Arial"/>
          <w:b/>
          <w:sz w:val="20"/>
          <w:lang w:eastAsia="pl-PL"/>
        </w:rPr>
        <w:t>.</w:t>
      </w:r>
      <w:r w:rsidRPr="00D433A6">
        <w:rPr>
          <w:rFonts w:ascii="Cambria" w:hAnsi="Cambria" w:cs="Arial"/>
          <w:sz w:val="20"/>
          <w:lang w:eastAsia="pl-PL"/>
        </w:rPr>
        <w:t xml:space="preserve"> (słownie: …………………………………………………złotych 00/100).</w:t>
      </w:r>
    </w:p>
    <w:p w14:paraId="362A7F59" w14:textId="77777777" w:rsidR="00285E7C" w:rsidRPr="001B4F60" w:rsidRDefault="00285E7C" w:rsidP="00285E7C">
      <w:pPr>
        <w:numPr>
          <w:ilvl w:val="0"/>
          <w:numId w:val="4"/>
        </w:numPr>
        <w:suppressAutoHyphens/>
        <w:spacing w:after="120"/>
        <w:jc w:val="both"/>
        <w:rPr>
          <w:rFonts w:ascii="Cambria" w:hAnsi="Cambria" w:cs="Calibri"/>
          <w:color w:val="000000"/>
          <w:sz w:val="20"/>
          <w:szCs w:val="20"/>
        </w:rPr>
      </w:pPr>
      <w:r w:rsidRPr="008A67B9">
        <w:rPr>
          <w:rFonts w:ascii="Cambria" w:hAnsi="Cambria" w:cs="Arial"/>
          <w:sz w:val="20"/>
          <w:szCs w:val="20"/>
        </w:rPr>
        <w:t xml:space="preserve">Zamawiający dopuszcza częściowe fakturowanie. </w:t>
      </w:r>
      <w:r w:rsidRPr="008A67B9">
        <w:rPr>
          <w:rFonts w:ascii="Cambria" w:hAnsi="Cambria" w:cs="Calibri"/>
          <w:color w:val="000000"/>
          <w:sz w:val="20"/>
          <w:szCs w:val="20"/>
        </w:rPr>
        <w:t xml:space="preserve">Wykonawca jest uprawniony do wystawienia faktur częściowych do kwoty 90% wartości przedmiotu zamówienia oraz faktury końcowej obejmującej pozostałe 10% wartości przedmiotu zamówienia. </w:t>
      </w:r>
      <w:r w:rsidRPr="008A67B9">
        <w:rPr>
          <w:rFonts w:ascii="Cambria" w:hAnsi="Cambria" w:cs="Arial"/>
          <w:sz w:val="20"/>
          <w:szCs w:val="20"/>
        </w:rPr>
        <w:t>Podstawą do wystawienia faktury końcowej będzie</w:t>
      </w:r>
      <w:r w:rsidRPr="001B4F60">
        <w:rPr>
          <w:rFonts w:ascii="Cambria" w:hAnsi="Cambria" w:cs="Arial"/>
          <w:sz w:val="20"/>
          <w:szCs w:val="20"/>
        </w:rPr>
        <w:t xml:space="preserve"> dostarczenie Zamawiającemu pozwolenia na budowę (bądź prawnomocnego zgłoszenia robót </w:t>
      </w:r>
      <w:r w:rsidRPr="001B4F60">
        <w:rPr>
          <w:rFonts w:ascii="Cambria" w:hAnsi="Cambria" w:cs="Arial"/>
          <w:sz w:val="20"/>
          <w:szCs w:val="20"/>
        </w:rPr>
        <w:lastRenderedPageBreak/>
        <w:t>niewymagających pozwolenia na budowę/oświadczenia o braku sprzeciwu) wraz z kompletem dokumentacji w ilości sztuk zgodnej z wymaganiami Zamawiającego.</w:t>
      </w:r>
    </w:p>
    <w:p w14:paraId="17645C3D" w14:textId="77777777" w:rsidR="00285E7C" w:rsidRPr="001B4F60" w:rsidRDefault="00285E7C" w:rsidP="00285E7C">
      <w:pPr>
        <w:numPr>
          <w:ilvl w:val="0"/>
          <w:numId w:val="4"/>
        </w:numPr>
        <w:tabs>
          <w:tab w:val="left" w:pos="709"/>
        </w:tabs>
        <w:suppressAutoHyphens/>
        <w:spacing w:after="0" w:line="240" w:lineRule="auto"/>
        <w:jc w:val="both"/>
        <w:rPr>
          <w:rFonts w:ascii="Cambria" w:hAnsi="Cambria" w:cs="Arial"/>
          <w:b/>
          <w:sz w:val="20"/>
          <w:szCs w:val="20"/>
        </w:rPr>
      </w:pPr>
      <w:r w:rsidRPr="001B4F60">
        <w:rPr>
          <w:rFonts w:ascii="Cambria" w:hAnsi="Cambria" w:cs="Arial"/>
          <w:sz w:val="20"/>
          <w:szCs w:val="20"/>
        </w:rPr>
        <w:t>Zapłata wynagrodzenia nastąpi w terminie 30 dni licząc od dnia doręczenia</w:t>
      </w:r>
      <w:r w:rsidRPr="001B4F60">
        <w:rPr>
          <w:rFonts w:ascii="Cambria" w:hAnsi="Cambria" w:cs="Arial"/>
          <w:bCs/>
          <w:sz w:val="20"/>
          <w:szCs w:val="20"/>
        </w:rPr>
        <w:t xml:space="preserve"> Zamawiającem</w:t>
      </w:r>
      <w:r w:rsidRPr="001B4F60">
        <w:rPr>
          <w:rFonts w:ascii="Cambria" w:hAnsi="Cambria" w:cs="Arial"/>
          <w:b/>
          <w:bCs/>
          <w:sz w:val="20"/>
          <w:szCs w:val="20"/>
        </w:rPr>
        <w:t xml:space="preserve">u </w:t>
      </w:r>
      <w:r w:rsidRPr="001B4F60">
        <w:rPr>
          <w:rFonts w:ascii="Cambria" w:hAnsi="Cambria" w:cs="Arial"/>
          <w:bCs/>
          <w:sz w:val="20"/>
          <w:szCs w:val="20"/>
        </w:rPr>
        <w:t>prawidłowo wystawione</w:t>
      </w:r>
      <w:r w:rsidRPr="001B4F60">
        <w:rPr>
          <w:rFonts w:ascii="Cambria" w:hAnsi="Cambria" w:cs="Arial"/>
          <w:b/>
          <w:bCs/>
          <w:sz w:val="20"/>
          <w:szCs w:val="20"/>
        </w:rPr>
        <w:t xml:space="preserve">j </w:t>
      </w:r>
      <w:r w:rsidRPr="001B4F60">
        <w:rPr>
          <w:rFonts w:ascii="Cambria" w:hAnsi="Cambria" w:cs="Arial"/>
          <w:sz w:val="20"/>
          <w:szCs w:val="20"/>
        </w:rPr>
        <w:t xml:space="preserve">faktury wraz z protokołem zdawczo-odbiorczym potwierdzającym wykonanie przez Wykonawcę pełnego zakresu prac – płatność dokonana zostanie na wskazany przez Wykonawcę nr konta </w:t>
      </w:r>
      <w:r w:rsidRPr="001B4F60">
        <w:rPr>
          <w:rFonts w:ascii="Cambria" w:hAnsi="Cambria" w:cs="Arial"/>
          <w:b/>
          <w:sz w:val="20"/>
          <w:szCs w:val="20"/>
        </w:rPr>
        <w:t>………………………………………………………………………………………………...</w:t>
      </w:r>
    </w:p>
    <w:p w14:paraId="00336103" w14:textId="0401EEBB" w:rsidR="00285E7C" w:rsidRDefault="00285E7C" w:rsidP="00285E7C">
      <w:pPr>
        <w:numPr>
          <w:ilvl w:val="0"/>
          <w:numId w:val="4"/>
        </w:numPr>
        <w:tabs>
          <w:tab w:val="left" w:pos="709"/>
        </w:tabs>
        <w:suppressAutoHyphens/>
        <w:spacing w:after="0" w:line="240" w:lineRule="auto"/>
        <w:jc w:val="both"/>
        <w:rPr>
          <w:rFonts w:ascii="Cambria" w:hAnsi="Cambria" w:cs="Arial"/>
          <w:sz w:val="20"/>
          <w:szCs w:val="20"/>
        </w:rPr>
      </w:pPr>
      <w:r w:rsidRPr="001B4F60">
        <w:rPr>
          <w:rFonts w:ascii="Cambria" w:hAnsi="Cambria" w:cs="Arial"/>
          <w:sz w:val="20"/>
          <w:szCs w:val="20"/>
        </w:rPr>
        <w:t>Za dzień zapłaty uznaje się dzień obciążenia rachunku Zamawiającego.</w:t>
      </w:r>
    </w:p>
    <w:p w14:paraId="4E1D6331" w14:textId="77777777" w:rsidR="00285E7C" w:rsidRPr="001B4F60" w:rsidRDefault="00285E7C" w:rsidP="00285E7C">
      <w:pPr>
        <w:numPr>
          <w:ilvl w:val="0"/>
          <w:numId w:val="4"/>
        </w:numPr>
        <w:tabs>
          <w:tab w:val="left" w:pos="709"/>
        </w:tabs>
        <w:suppressAutoHyphens/>
        <w:spacing w:after="0" w:line="240" w:lineRule="auto"/>
        <w:jc w:val="both"/>
        <w:rPr>
          <w:rFonts w:ascii="Cambria" w:hAnsi="Cambria" w:cs="Arial"/>
          <w:sz w:val="20"/>
          <w:szCs w:val="20"/>
        </w:rPr>
      </w:pPr>
      <w:r w:rsidRPr="001B4F60">
        <w:rPr>
          <w:rFonts w:ascii="Cambria" w:hAnsi="Cambria" w:cs="Arial"/>
          <w:sz w:val="20"/>
          <w:szCs w:val="20"/>
        </w:rPr>
        <w:t>Jeżeli Wykonawca będzie korzystał z podwykonawców, to warunkiem zapłaty przez Zamawiającego należnego wynagrodzenia za odebrane usługi jest przedstawienie dowodów zapłaty wymagalnego wynagrodzenia podwykonawcom i dalszym podwykonawcom.</w:t>
      </w:r>
    </w:p>
    <w:p w14:paraId="587323FF" w14:textId="77777777" w:rsidR="00285E7C" w:rsidRPr="001B4F60" w:rsidRDefault="00285E7C" w:rsidP="00285E7C">
      <w:pPr>
        <w:numPr>
          <w:ilvl w:val="0"/>
          <w:numId w:val="4"/>
        </w:numPr>
        <w:tabs>
          <w:tab w:val="left" w:pos="709"/>
        </w:tabs>
        <w:suppressAutoHyphens/>
        <w:spacing w:after="0" w:line="240" w:lineRule="auto"/>
        <w:jc w:val="both"/>
        <w:rPr>
          <w:rFonts w:ascii="Cambria" w:hAnsi="Cambria" w:cs="Arial"/>
          <w:sz w:val="20"/>
          <w:szCs w:val="20"/>
        </w:rPr>
      </w:pPr>
      <w:r w:rsidRPr="001B4F60">
        <w:rPr>
          <w:rFonts w:ascii="Cambria" w:hAnsi="Cambria" w:cs="Arial"/>
          <w:sz w:val="20"/>
          <w:szCs w:val="20"/>
        </w:rPr>
        <w:t xml:space="preserve">W przypadku nieprzedstawienia przez wykonawcę dowodu zapłaty, o których mowa w ust. 3 wstrzymuje się wypłatę należnego wynagrodzenia w części równej sumie kwot wynikających </w:t>
      </w:r>
      <w:r w:rsidRPr="001B4F60">
        <w:rPr>
          <w:rFonts w:ascii="Cambria" w:hAnsi="Cambria" w:cs="Arial"/>
          <w:sz w:val="20"/>
          <w:szCs w:val="20"/>
        </w:rPr>
        <w:br/>
        <w:t>z nieprzedstawionych dowodów zapłaty.</w:t>
      </w:r>
    </w:p>
    <w:p w14:paraId="5438C3A7" w14:textId="77777777" w:rsidR="00285E7C" w:rsidRPr="001B4F60" w:rsidRDefault="00285E7C" w:rsidP="00285E7C">
      <w:pPr>
        <w:numPr>
          <w:ilvl w:val="0"/>
          <w:numId w:val="4"/>
        </w:numPr>
        <w:tabs>
          <w:tab w:val="left" w:pos="709"/>
        </w:tabs>
        <w:suppressAutoHyphens/>
        <w:spacing w:after="0" w:line="240" w:lineRule="auto"/>
        <w:jc w:val="both"/>
        <w:rPr>
          <w:rFonts w:ascii="Cambria" w:hAnsi="Cambria" w:cs="Arial"/>
          <w:sz w:val="20"/>
          <w:szCs w:val="20"/>
        </w:rPr>
      </w:pPr>
      <w:r w:rsidRPr="001B4F60">
        <w:rPr>
          <w:rFonts w:ascii="Cambria" w:hAnsi="Cambria" w:cs="Arial"/>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w:t>
      </w:r>
      <w:r w:rsidRPr="001B4F60">
        <w:rPr>
          <w:rFonts w:ascii="Cambria" w:hAnsi="Cambria" w:cs="Arial"/>
          <w:sz w:val="20"/>
          <w:szCs w:val="20"/>
        </w:rPr>
        <w:br/>
        <w:t xml:space="preserve">o podwykonawstwo, której przedmiotem są dostawy lub usługi, w przypadku uchylenia się od obowiązku zapłaty odpowiednio przez wykonawcę, podwykonawcę  lub dalszego podwykonawcę. </w:t>
      </w:r>
    </w:p>
    <w:p w14:paraId="04C136F8" w14:textId="004E93D2" w:rsidR="00285E7C" w:rsidRPr="001B4F60" w:rsidRDefault="00285E7C" w:rsidP="00285E7C">
      <w:pPr>
        <w:pStyle w:val="Standard"/>
        <w:widowControl w:val="0"/>
        <w:numPr>
          <w:ilvl w:val="0"/>
          <w:numId w:val="4"/>
        </w:numPr>
        <w:spacing w:after="120" w:line="276" w:lineRule="auto"/>
        <w:jc w:val="both"/>
        <w:rPr>
          <w:rFonts w:ascii="Cambria" w:hAnsi="Cambria"/>
          <w:sz w:val="20"/>
          <w:szCs w:val="20"/>
        </w:rPr>
      </w:pPr>
      <w:r w:rsidRPr="001B4F60">
        <w:rPr>
          <w:rFonts w:ascii="Cambria" w:hAnsi="Cambria"/>
          <w:sz w:val="20"/>
          <w:szCs w:val="20"/>
        </w:rPr>
        <w:t>Zamawiający dokona waloryzacji wynagrodzenia wymienionego w ust. 1 w przypadku:</w:t>
      </w:r>
    </w:p>
    <w:p w14:paraId="0366694A" w14:textId="77777777" w:rsidR="00285E7C" w:rsidRPr="001B4F60" w:rsidRDefault="00285E7C" w:rsidP="007340CE">
      <w:pPr>
        <w:pStyle w:val="Teksttreci0"/>
        <w:numPr>
          <w:ilvl w:val="1"/>
          <w:numId w:val="4"/>
        </w:numPr>
        <w:shd w:val="clear" w:color="auto" w:fill="auto"/>
        <w:tabs>
          <w:tab w:val="clear" w:pos="1440"/>
        </w:tabs>
        <w:spacing w:line="240" w:lineRule="auto"/>
        <w:ind w:left="709" w:right="20"/>
        <w:jc w:val="both"/>
        <w:rPr>
          <w:rFonts w:ascii="Cambria" w:hAnsi="Cambria"/>
          <w:b w:val="0"/>
          <w:sz w:val="20"/>
          <w:szCs w:val="20"/>
        </w:rPr>
      </w:pPr>
      <w:r w:rsidRPr="001B4F60">
        <w:rPr>
          <w:rFonts w:ascii="Cambria" w:hAnsi="Cambria"/>
          <w:b w:val="0"/>
          <w:sz w:val="20"/>
          <w:szCs w:val="20"/>
        </w:rPr>
        <w:t>zmiany stawki podatku VAT. Zmiana wysokości wynagrodzenia obowiązywać będzie od dnia wejścia w życie przepisów wprowadzających tę zmianę. W takim przypadku wartość netto wynagrodzenia Wykonawcy nie ulegnie zmianie.</w:t>
      </w:r>
    </w:p>
    <w:p w14:paraId="0AE20145" w14:textId="77777777" w:rsidR="00285E7C" w:rsidRPr="001B4F60" w:rsidRDefault="00285E7C" w:rsidP="007340CE">
      <w:pPr>
        <w:pStyle w:val="Teksttreci0"/>
        <w:numPr>
          <w:ilvl w:val="1"/>
          <w:numId w:val="4"/>
        </w:numPr>
        <w:shd w:val="clear" w:color="auto" w:fill="auto"/>
        <w:spacing w:line="240" w:lineRule="auto"/>
        <w:ind w:left="709" w:right="20"/>
        <w:jc w:val="both"/>
        <w:rPr>
          <w:rFonts w:ascii="Cambria" w:hAnsi="Cambria"/>
          <w:b w:val="0"/>
          <w:sz w:val="20"/>
          <w:szCs w:val="20"/>
        </w:rPr>
      </w:pPr>
      <w:r w:rsidRPr="001B4F60">
        <w:rPr>
          <w:rFonts w:ascii="Cambria" w:hAnsi="Cambria"/>
          <w:b w:val="0"/>
          <w:sz w:val="20"/>
          <w:szCs w:val="20"/>
        </w:rPr>
        <w:t>zmiany zasad podlegania ubezpieczeniom społecznym lub ubezpieczeniu zdrowotnemu lub wysokości stawki składki na ubezpieczenie społeczne lub zdrowotne, jeżeli ta zmiana będzie miała wpływ na koszty wykonania zamówienia przez Wykonawcę</w:t>
      </w:r>
    </w:p>
    <w:p w14:paraId="1B576F30" w14:textId="241FDD9F" w:rsidR="00285E7C" w:rsidRPr="00D433A6" w:rsidRDefault="00285E7C" w:rsidP="00D86D11">
      <w:pPr>
        <w:pStyle w:val="Teksttreci0"/>
        <w:numPr>
          <w:ilvl w:val="1"/>
          <w:numId w:val="4"/>
        </w:numPr>
        <w:shd w:val="clear" w:color="auto" w:fill="auto"/>
        <w:spacing w:after="120" w:line="240" w:lineRule="auto"/>
        <w:ind w:left="709" w:right="23" w:hanging="357"/>
        <w:jc w:val="both"/>
        <w:rPr>
          <w:rFonts w:ascii="Cambria" w:hAnsi="Cambria"/>
          <w:b w:val="0"/>
          <w:sz w:val="20"/>
          <w:szCs w:val="20"/>
        </w:rPr>
      </w:pPr>
      <w:r w:rsidRPr="001B4F60">
        <w:rPr>
          <w:rFonts w:ascii="Cambria" w:hAnsi="Cambria"/>
          <w:b w:val="0"/>
          <w:sz w:val="20"/>
          <w:szCs w:val="20"/>
        </w:rPr>
        <w:t xml:space="preserve">zmiany zasad gromadzenia i wysokości wpłat do pracowniczych planów kapitałowych o których </w:t>
      </w:r>
      <w:r w:rsidRPr="00D433A6">
        <w:rPr>
          <w:rFonts w:ascii="Cambria" w:hAnsi="Cambria"/>
          <w:b w:val="0"/>
          <w:sz w:val="20"/>
          <w:szCs w:val="20"/>
        </w:rPr>
        <w:t>mowa w ustawie z dnia 04.10.2018 r. o pracowniczych planach kapitałowych.</w:t>
      </w:r>
    </w:p>
    <w:p w14:paraId="0719A2C9" w14:textId="77777777" w:rsidR="00D86D11" w:rsidRPr="00D433A6" w:rsidRDefault="00D86D11" w:rsidP="00D86D11">
      <w:pPr>
        <w:pStyle w:val="Tekstpodstawowy"/>
        <w:numPr>
          <w:ilvl w:val="0"/>
          <w:numId w:val="4"/>
        </w:numPr>
        <w:suppressAutoHyphens w:val="0"/>
        <w:rPr>
          <w:rFonts w:ascii="Cambria" w:hAnsi="Cambria" w:cs="Arial"/>
          <w:sz w:val="20"/>
          <w:lang w:eastAsia="pl-PL"/>
        </w:rPr>
      </w:pPr>
      <w:r w:rsidRPr="00D433A6">
        <w:rPr>
          <w:rFonts w:ascii="Cambria" w:hAnsi="Cambria" w:cs="Arial"/>
          <w:sz w:val="20"/>
          <w:lang w:eastAsia="pl-PL"/>
        </w:rPr>
        <w:t xml:space="preserve">Za pełnienie nadzoru autorskiego strony ustalają wynagrodzenie w wysokości: </w:t>
      </w:r>
    </w:p>
    <w:p w14:paraId="7D86BB41" w14:textId="77777777" w:rsidR="00D86D11" w:rsidRPr="00D433A6" w:rsidRDefault="00D86D11" w:rsidP="00D86D11">
      <w:pPr>
        <w:pStyle w:val="Tekstpodstawowy"/>
        <w:numPr>
          <w:ilvl w:val="0"/>
          <w:numId w:val="21"/>
        </w:numPr>
        <w:rPr>
          <w:rFonts w:ascii="Cambria" w:hAnsi="Cambria" w:cs="Arial"/>
          <w:sz w:val="20"/>
          <w:lang w:eastAsia="pl-PL"/>
        </w:rPr>
      </w:pPr>
      <w:r w:rsidRPr="00D433A6">
        <w:rPr>
          <w:rFonts w:ascii="Cambria" w:hAnsi="Cambria" w:cs="Arial"/>
          <w:sz w:val="20"/>
          <w:lang w:eastAsia="pl-PL"/>
        </w:rPr>
        <w:t xml:space="preserve"> ……….………… zł brutto za jedną kartę Nadzoru autorskiego z pobytem na budowie. Zamawiający przewiduje 10 kart. Ostateczna wysokość wynagrodzenia za pełnienie nadzoru autorskiego ustalona zostanie na podstawie faktycznej ilości pobytów na budowie potwierdzonej przez inspektora nadzoru.</w:t>
      </w:r>
    </w:p>
    <w:p w14:paraId="34CA9C55" w14:textId="77777777" w:rsidR="00D86D11" w:rsidRPr="00D433A6" w:rsidRDefault="00D86D11" w:rsidP="00D86D11">
      <w:pPr>
        <w:pStyle w:val="Tekstpodstawowy"/>
        <w:numPr>
          <w:ilvl w:val="0"/>
          <w:numId w:val="21"/>
        </w:numPr>
        <w:ind w:left="782" w:hanging="357"/>
        <w:rPr>
          <w:rFonts w:ascii="Cambria" w:hAnsi="Cambria" w:cs="Arial"/>
          <w:sz w:val="20"/>
          <w:lang w:eastAsia="pl-PL"/>
        </w:rPr>
      </w:pPr>
      <w:r w:rsidRPr="00D433A6">
        <w:rPr>
          <w:rFonts w:ascii="Cambria" w:hAnsi="Cambria" w:cs="Arial"/>
          <w:sz w:val="20"/>
          <w:lang w:eastAsia="pl-PL"/>
        </w:rPr>
        <w:t xml:space="preserve">……….………… zł brutto za jedną kartę Nadzoru autorskiego bez pobytu na budowie. Zamawiający przewiduje 10 kart. Ostateczna wysokość wynagrodzenia za pełnienie nadzoru autorskiego ustalona zostanie na podstawie faktycznej ilości kart potwierdzających wykonanie usługi. </w:t>
      </w:r>
    </w:p>
    <w:p w14:paraId="572DD995" w14:textId="77777777" w:rsidR="00D86D11" w:rsidRPr="00D433A6" w:rsidRDefault="00D86D11" w:rsidP="00D86D11">
      <w:pPr>
        <w:pStyle w:val="Tekstpodstawowy"/>
        <w:numPr>
          <w:ilvl w:val="0"/>
          <w:numId w:val="4"/>
        </w:numPr>
        <w:rPr>
          <w:rFonts w:ascii="Cambria" w:hAnsi="Cambria" w:cs="Arial"/>
          <w:sz w:val="20"/>
          <w:lang w:eastAsia="pl-PL"/>
        </w:rPr>
      </w:pPr>
      <w:r w:rsidRPr="00D433A6">
        <w:rPr>
          <w:rFonts w:ascii="Cambria" w:hAnsi="Cambria" w:cs="Arial"/>
          <w:sz w:val="20"/>
          <w:lang w:eastAsia="pl-PL"/>
        </w:rPr>
        <w:t>Wynagrodzenie za pełnienie nadzoru autorskiego będzie wypłacone na podstawie faktur wystawianych okresowo na podstawie ilości wykorzystanych kart potwierdzonych przez Zamawiającego.</w:t>
      </w:r>
    </w:p>
    <w:p w14:paraId="1500FEA0" w14:textId="77777777" w:rsidR="00D86D11" w:rsidRPr="00D433A6" w:rsidRDefault="00D86D11" w:rsidP="00D86D11">
      <w:pPr>
        <w:pStyle w:val="Tekstpodstawowy"/>
        <w:numPr>
          <w:ilvl w:val="0"/>
          <w:numId w:val="4"/>
        </w:numPr>
        <w:rPr>
          <w:rFonts w:ascii="Cambria" w:hAnsi="Cambria" w:cs="Arial"/>
          <w:sz w:val="20"/>
          <w:lang w:eastAsia="pl-PL"/>
        </w:rPr>
      </w:pPr>
      <w:r w:rsidRPr="00D433A6">
        <w:rPr>
          <w:rFonts w:ascii="Cambria" w:hAnsi="Cambria" w:cs="Arial"/>
          <w:sz w:val="20"/>
          <w:lang w:eastAsia="pl-PL"/>
        </w:rPr>
        <w:t>Termin płatności faktur za nadzór autorski - do 14 dni od dnia dostarczenia faktury Zamawiającemu.</w:t>
      </w:r>
    </w:p>
    <w:p w14:paraId="7585E36B" w14:textId="627C1201" w:rsidR="00D86D11" w:rsidRPr="00D433A6" w:rsidRDefault="00D86D11" w:rsidP="00D86D11">
      <w:pPr>
        <w:pStyle w:val="Teksttreci0"/>
        <w:shd w:val="clear" w:color="auto" w:fill="auto"/>
        <w:spacing w:line="240" w:lineRule="auto"/>
        <w:ind w:left="360" w:right="20" w:firstLine="0"/>
        <w:jc w:val="both"/>
        <w:rPr>
          <w:rFonts w:ascii="Cambria" w:hAnsi="Cambria"/>
          <w:b w:val="0"/>
          <w:sz w:val="20"/>
          <w:szCs w:val="20"/>
        </w:rPr>
      </w:pPr>
    </w:p>
    <w:p w14:paraId="1F3966D3" w14:textId="77777777" w:rsidR="0010026C" w:rsidRPr="001B4F60" w:rsidRDefault="0010026C" w:rsidP="0010026C">
      <w:pPr>
        <w:pStyle w:val="Tekstpodstawowy"/>
        <w:jc w:val="left"/>
        <w:rPr>
          <w:rFonts w:ascii="Cambria" w:hAnsi="Cambria" w:cs="Arial"/>
          <w:b/>
          <w:color w:val="FF0000"/>
          <w:sz w:val="20"/>
        </w:rPr>
      </w:pPr>
    </w:p>
    <w:p w14:paraId="782A6F1C" w14:textId="77777777" w:rsidR="0010026C" w:rsidRPr="001B4F60" w:rsidRDefault="0010026C" w:rsidP="0010026C">
      <w:pPr>
        <w:pStyle w:val="Tekstpodstawowy"/>
        <w:jc w:val="center"/>
        <w:rPr>
          <w:rFonts w:ascii="Cambria" w:hAnsi="Cambria" w:cs="Arial"/>
          <w:b/>
          <w:sz w:val="20"/>
        </w:rPr>
      </w:pPr>
      <w:r w:rsidRPr="001B4F60">
        <w:rPr>
          <w:rFonts w:ascii="Cambria" w:hAnsi="Cambria" w:cs="Arial"/>
          <w:b/>
          <w:sz w:val="20"/>
        </w:rPr>
        <w:t>§ 5.</w:t>
      </w:r>
    </w:p>
    <w:p w14:paraId="2214A9F9" w14:textId="77777777" w:rsidR="002E2D18" w:rsidRDefault="00285E7C" w:rsidP="00285E7C">
      <w:pPr>
        <w:pStyle w:val="Tekstpodstawowy"/>
        <w:jc w:val="left"/>
        <w:rPr>
          <w:rFonts w:ascii="Cambria" w:hAnsi="Cambria" w:cs="Arial"/>
          <w:sz w:val="20"/>
          <w:lang w:eastAsia="pl-PL"/>
        </w:rPr>
      </w:pPr>
      <w:r w:rsidRPr="001B4F60">
        <w:rPr>
          <w:rFonts w:ascii="Cambria" w:hAnsi="Cambria" w:cs="Arial"/>
          <w:sz w:val="20"/>
          <w:lang w:eastAsia="pl-PL"/>
        </w:rPr>
        <w:t xml:space="preserve">Wykonawca zobowiązuje się wykonać przedmiot umowy w terminie do </w:t>
      </w:r>
    </w:p>
    <w:p w14:paraId="5C5E98ED" w14:textId="3E93E483" w:rsidR="00285E7C" w:rsidRPr="002E2D18" w:rsidRDefault="002E2D18" w:rsidP="00285E7C">
      <w:pPr>
        <w:pStyle w:val="Tekstpodstawowy"/>
        <w:jc w:val="left"/>
        <w:rPr>
          <w:rFonts w:ascii="Cambria" w:hAnsi="Cambria" w:cs="Arial"/>
          <w:b/>
          <w:bCs/>
          <w:sz w:val="20"/>
          <w:lang w:eastAsia="pl-PL"/>
        </w:rPr>
      </w:pPr>
      <w:r w:rsidRPr="002E2D18">
        <w:rPr>
          <w:rFonts w:ascii="Cambria" w:hAnsi="Cambria" w:cs="Arial"/>
          <w:b/>
          <w:bCs/>
          <w:sz w:val="20"/>
          <w:lang w:eastAsia="pl-PL"/>
        </w:rPr>
        <w:t>Zadanie 1:</w:t>
      </w:r>
      <w:r>
        <w:rPr>
          <w:rFonts w:ascii="Cambria" w:hAnsi="Cambria" w:cs="Arial"/>
          <w:b/>
          <w:bCs/>
          <w:sz w:val="20"/>
          <w:lang w:eastAsia="pl-PL"/>
        </w:rPr>
        <w:t xml:space="preserve"> </w:t>
      </w:r>
      <w:r w:rsidR="00285E7C" w:rsidRPr="002E2D18">
        <w:rPr>
          <w:rFonts w:ascii="Cambria" w:hAnsi="Cambria" w:cs="Arial"/>
          <w:b/>
          <w:bCs/>
          <w:sz w:val="20"/>
          <w:lang w:eastAsia="pl-PL"/>
        </w:rPr>
        <w:t>30.11.202</w:t>
      </w:r>
      <w:r w:rsidR="0040360E">
        <w:rPr>
          <w:rFonts w:ascii="Cambria" w:hAnsi="Cambria" w:cs="Arial"/>
          <w:b/>
          <w:bCs/>
          <w:sz w:val="20"/>
          <w:lang w:eastAsia="pl-PL"/>
        </w:rPr>
        <w:t>3</w:t>
      </w:r>
      <w:r w:rsidRPr="002E2D18">
        <w:rPr>
          <w:rFonts w:ascii="Cambria" w:hAnsi="Cambria" w:cs="Arial"/>
          <w:b/>
          <w:bCs/>
          <w:sz w:val="20"/>
          <w:lang w:eastAsia="pl-PL"/>
        </w:rPr>
        <w:t xml:space="preserve"> </w:t>
      </w:r>
      <w:r w:rsidR="00285E7C" w:rsidRPr="002E2D18">
        <w:rPr>
          <w:rFonts w:ascii="Cambria" w:hAnsi="Cambria" w:cs="Arial"/>
          <w:b/>
          <w:bCs/>
          <w:sz w:val="20"/>
          <w:lang w:eastAsia="pl-PL"/>
        </w:rPr>
        <w:t xml:space="preserve"> r.</w:t>
      </w:r>
    </w:p>
    <w:p w14:paraId="5562B0F6" w14:textId="37756B6D" w:rsidR="002E2D18" w:rsidRPr="002E2D18" w:rsidRDefault="002E2D18" w:rsidP="002E2D18">
      <w:pPr>
        <w:pStyle w:val="Tekstpodstawowy"/>
        <w:jc w:val="left"/>
        <w:rPr>
          <w:rFonts w:ascii="Cambria" w:hAnsi="Cambria" w:cs="Arial"/>
          <w:b/>
          <w:bCs/>
          <w:sz w:val="20"/>
          <w:lang w:eastAsia="pl-PL"/>
        </w:rPr>
      </w:pPr>
      <w:r w:rsidRPr="002E2D18">
        <w:rPr>
          <w:rFonts w:ascii="Cambria" w:hAnsi="Cambria" w:cs="Arial"/>
          <w:b/>
          <w:bCs/>
          <w:sz w:val="20"/>
          <w:lang w:eastAsia="pl-PL"/>
        </w:rPr>
        <w:t xml:space="preserve">Zadanie </w:t>
      </w:r>
      <w:r>
        <w:rPr>
          <w:rFonts w:ascii="Cambria" w:hAnsi="Cambria" w:cs="Arial"/>
          <w:b/>
          <w:bCs/>
          <w:sz w:val="20"/>
          <w:lang w:eastAsia="pl-PL"/>
        </w:rPr>
        <w:t>2</w:t>
      </w:r>
      <w:r w:rsidRPr="002E2D18">
        <w:rPr>
          <w:rFonts w:ascii="Cambria" w:hAnsi="Cambria" w:cs="Arial"/>
          <w:b/>
          <w:bCs/>
          <w:sz w:val="20"/>
          <w:lang w:eastAsia="pl-PL"/>
        </w:rPr>
        <w:t>:</w:t>
      </w:r>
      <w:r>
        <w:rPr>
          <w:rFonts w:ascii="Cambria" w:hAnsi="Cambria" w:cs="Arial"/>
          <w:b/>
          <w:bCs/>
          <w:sz w:val="20"/>
          <w:lang w:eastAsia="pl-PL"/>
        </w:rPr>
        <w:t xml:space="preserve"> </w:t>
      </w:r>
      <w:r w:rsidRPr="002E2D18">
        <w:rPr>
          <w:rFonts w:ascii="Cambria" w:hAnsi="Cambria" w:cs="Arial"/>
          <w:b/>
          <w:bCs/>
          <w:sz w:val="20"/>
          <w:lang w:eastAsia="pl-PL"/>
        </w:rPr>
        <w:t>30.11.202</w:t>
      </w:r>
      <w:r w:rsidR="0040360E">
        <w:rPr>
          <w:rFonts w:ascii="Cambria" w:hAnsi="Cambria" w:cs="Arial"/>
          <w:b/>
          <w:bCs/>
          <w:sz w:val="20"/>
          <w:lang w:eastAsia="pl-PL"/>
        </w:rPr>
        <w:t>3</w:t>
      </w:r>
      <w:r w:rsidRPr="002E2D18">
        <w:rPr>
          <w:rFonts w:ascii="Cambria" w:hAnsi="Cambria" w:cs="Arial"/>
          <w:b/>
          <w:bCs/>
          <w:sz w:val="20"/>
          <w:lang w:eastAsia="pl-PL"/>
        </w:rPr>
        <w:t xml:space="preserve">  r.</w:t>
      </w:r>
    </w:p>
    <w:p w14:paraId="462BB525" w14:textId="75740674" w:rsidR="002E2D18" w:rsidRPr="002E2D18" w:rsidRDefault="002E2D18" w:rsidP="002E2D18">
      <w:pPr>
        <w:pStyle w:val="Tekstpodstawowy"/>
        <w:jc w:val="left"/>
        <w:rPr>
          <w:rFonts w:ascii="Cambria" w:hAnsi="Cambria" w:cs="Arial"/>
          <w:b/>
          <w:bCs/>
          <w:sz w:val="20"/>
          <w:lang w:eastAsia="pl-PL"/>
        </w:rPr>
      </w:pPr>
      <w:r w:rsidRPr="002E2D18">
        <w:rPr>
          <w:rFonts w:ascii="Cambria" w:hAnsi="Cambria" w:cs="Arial"/>
          <w:b/>
          <w:bCs/>
          <w:sz w:val="20"/>
          <w:lang w:eastAsia="pl-PL"/>
        </w:rPr>
        <w:t xml:space="preserve">Zadanie </w:t>
      </w:r>
      <w:r>
        <w:rPr>
          <w:rFonts w:ascii="Cambria" w:hAnsi="Cambria" w:cs="Arial"/>
          <w:b/>
          <w:bCs/>
          <w:sz w:val="20"/>
          <w:lang w:eastAsia="pl-PL"/>
        </w:rPr>
        <w:t>3</w:t>
      </w:r>
      <w:r w:rsidRPr="002E2D18">
        <w:rPr>
          <w:rFonts w:ascii="Cambria" w:hAnsi="Cambria" w:cs="Arial"/>
          <w:b/>
          <w:bCs/>
          <w:sz w:val="20"/>
          <w:lang w:eastAsia="pl-PL"/>
        </w:rPr>
        <w:t>:</w:t>
      </w:r>
      <w:r>
        <w:rPr>
          <w:rFonts w:ascii="Cambria" w:hAnsi="Cambria" w:cs="Arial"/>
          <w:b/>
          <w:bCs/>
          <w:sz w:val="20"/>
          <w:lang w:eastAsia="pl-PL"/>
        </w:rPr>
        <w:t xml:space="preserve"> 28</w:t>
      </w:r>
      <w:r w:rsidRPr="002E2D18">
        <w:rPr>
          <w:rFonts w:ascii="Cambria" w:hAnsi="Cambria" w:cs="Arial"/>
          <w:b/>
          <w:bCs/>
          <w:sz w:val="20"/>
          <w:lang w:eastAsia="pl-PL"/>
        </w:rPr>
        <w:t>.</w:t>
      </w:r>
      <w:r>
        <w:rPr>
          <w:rFonts w:ascii="Cambria" w:hAnsi="Cambria" w:cs="Arial"/>
          <w:b/>
          <w:bCs/>
          <w:sz w:val="20"/>
          <w:lang w:eastAsia="pl-PL"/>
        </w:rPr>
        <w:t>02</w:t>
      </w:r>
      <w:r w:rsidRPr="002E2D18">
        <w:rPr>
          <w:rFonts w:ascii="Cambria" w:hAnsi="Cambria" w:cs="Arial"/>
          <w:b/>
          <w:bCs/>
          <w:sz w:val="20"/>
          <w:lang w:eastAsia="pl-PL"/>
        </w:rPr>
        <w:t>.202</w:t>
      </w:r>
      <w:r>
        <w:rPr>
          <w:rFonts w:ascii="Cambria" w:hAnsi="Cambria" w:cs="Arial"/>
          <w:b/>
          <w:bCs/>
          <w:sz w:val="20"/>
          <w:lang w:eastAsia="pl-PL"/>
        </w:rPr>
        <w:t>1</w:t>
      </w:r>
      <w:r w:rsidRPr="002E2D18">
        <w:rPr>
          <w:rFonts w:ascii="Cambria" w:hAnsi="Cambria" w:cs="Arial"/>
          <w:b/>
          <w:bCs/>
          <w:sz w:val="20"/>
          <w:lang w:eastAsia="pl-PL"/>
        </w:rPr>
        <w:t xml:space="preserve">  r.</w:t>
      </w:r>
    </w:p>
    <w:p w14:paraId="7E6F265E" w14:textId="5B59187D" w:rsidR="00A247CE" w:rsidRPr="002E2D18" w:rsidRDefault="00A247CE" w:rsidP="00A247CE">
      <w:pPr>
        <w:pStyle w:val="Tekstpodstawowy"/>
        <w:jc w:val="left"/>
        <w:rPr>
          <w:rFonts w:ascii="Cambria" w:hAnsi="Cambria" w:cs="Arial"/>
          <w:bCs/>
          <w:sz w:val="20"/>
        </w:rPr>
      </w:pPr>
    </w:p>
    <w:p w14:paraId="091FD4FE" w14:textId="77777777" w:rsidR="0010026C" w:rsidRPr="001B4F60" w:rsidRDefault="0010026C" w:rsidP="00A247CE">
      <w:pPr>
        <w:pStyle w:val="Tekstpodstawowy"/>
        <w:jc w:val="center"/>
        <w:rPr>
          <w:rFonts w:ascii="Cambria" w:hAnsi="Cambria" w:cs="Arial"/>
          <w:b/>
          <w:sz w:val="20"/>
        </w:rPr>
      </w:pPr>
      <w:r w:rsidRPr="001B4F60">
        <w:rPr>
          <w:rFonts w:ascii="Cambria" w:hAnsi="Cambria" w:cs="Arial"/>
          <w:b/>
          <w:sz w:val="20"/>
        </w:rPr>
        <w:t>§ 6.</w:t>
      </w:r>
    </w:p>
    <w:p w14:paraId="0526577C" w14:textId="2EA6F650" w:rsidR="00285E7C" w:rsidRDefault="00285E7C" w:rsidP="00285E7C">
      <w:pPr>
        <w:pStyle w:val="Tekstpodstawowy"/>
        <w:rPr>
          <w:rFonts w:ascii="Cambria" w:hAnsi="Cambria" w:cs="Arial"/>
          <w:sz w:val="20"/>
        </w:rPr>
      </w:pPr>
      <w:r w:rsidRPr="001B4F60">
        <w:rPr>
          <w:rFonts w:ascii="Cambria" w:hAnsi="Cambria" w:cs="Arial"/>
          <w:sz w:val="20"/>
          <w:lang w:eastAsia="pl-PL"/>
        </w:rPr>
        <w:t xml:space="preserve">Wykonawca zobowiązuje się dostarczyć kompletną dokumentację projektową wraz z prawomocnym pozwoleniem na budowę w terminie określonym w § 5 na własny koszt, a odbiór następuje w siedzibie Zamawiającego przez upoważnionego przedstawiciela Zamawiającego na podstawie protokołu zdawczo-odbiorczego. </w:t>
      </w:r>
      <w:r w:rsidRPr="001B4F60">
        <w:rPr>
          <w:rFonts w:ascii="Cambria" w:hAnsi="Cambria" w:cs="Arial"/>
          <w:sz w:val="20"/>
        </w:rPr>
        <w:t>Dokumentacja powinna być wykonana w ilościach wskazanych w opisie przedmiotu zamówienia.</w:t>
      </w:r>
    </w:p>
    <w:p w14:paraId="56441A00" w14:textId="77777777" w:rsidR="0040360E" w:rsidRPr="001B4F60" w:rsidRDefault="0040360E" w:rsidP="00285E7C">
      <w:pPr>
        <w:pStyle w:val="Tekstpodstawowy"/>
        <w:rPr>
          <w:rFonts w:ascii="Cambria" w:hAnsi="Cambria" w:cs="Arial"/>
          <w:sz w:val="20"/>
        </w:rPr>
      </w:pPr>
    </w:p>
    <w:p w14:paraId="14D19B93" w14:textId="77777777" w:rsidR="0010026C" w:rsidRPr="001B4F60" w:rsidRDefault="0010026C" w:rsidP="0010026C">
      <w:pPr>
        <w:pStyle w:val="Tekstpodstawowy"/>
        <w:rPr>
          <w:rFonts w:ascii="Cambria" w:hAnsi="Cambria" w:cs="Arial"/>
          <w:sz w:val="20"/>
        </w:rPr>
      </w:pPr>
    </w:p>
    <w:p w14:paraId="484A1BF0" w14:textId="77777777" w:rsidR="0010026C" w:rsidRPr="001B4F60" w:rsidRDefault="0010026C" w:rsidP="0010026C">
      <w:pPr>
        <w:pStyle w:val="Tekstpodstawowy"/>
        <w:jc w:val="center"/>
        <w:rPr>
          <w:rFonts w:ascii="Cambria" w:hAnsi="Cambria" w:cs="Arial"/>
          <w:b/>
          <w:sz w:val="20"/>
        </w:rPr>
      </w:pPr>
      <w:r w:rsidRPr="001B4F60">
        <w:rPr>
          <w:rFonts w:ascii="Cambria" w:hAnsi="Cambria" w:cs="Arial"/>
          <w:b/>
          <w:sz w:val="20"/>
        </w:rPr>
        <w:t>§ 7.</w:t>
      </w:r>
    </w:p>
    <w:p w14:paraId="5E1E8F3E" w14:textId="5B16DE47" w:rsidR="0010026C" w:rsidRDefault="0010026C" w:rsidP="0010026C">
      <w:pPr>
        <w:pStyle w:val="Tekstpodstawowy"/>
        <w:tabs>
          <w:tab w:val="left" w:pos="142"/>
        </w:tabs>
        <w:rPr>
          <w:rFonts w:ascii="Cambria" w:hAnsi="Cambria" w:cs="Arial"/>
          <w:b/>
          <w:sz w:val="20"/>
        </w:rPr>
      </w:pPr>
      <w:r w:rsidRPr="001B4F60">
        <w:rPr>
          <w:rFonts w:ascii="Cambria" w:hAnsi="Cambria" w:cs="Arial"/>
          <w:sz w:val="20"/>
        </w:rPr>
        <w:lastRenderedPageBreak/>
        <w:t xml:space="preserve">Koordynatorem  w  zakresie realizacji  obowiązków  umownych ze strony  Zamawiającego wyznacza się:   </w:t>
      </w:r>
      <w:r w:rsidRPr="001B4F60">
        <w:rPr>
          <w:rFonts w:ascii="Cambria" w:hAnsi="Cambria" w:cs="Arial"/>
          <w:b/>
          <w:sz w:val="20"/>
        </w:rPr>
        <w:t>…………………………………………….</w:t>
      </w:r>
    </w:p>
    <w:p w14:paraId="175A2402" w14:textId="77777777" w:rsidR="00114E87" w:rsidRPr="001B4F60" w:rsidRDefault="00114E87" w:rsidP="0010026C">
      <w:pPr>
        <w:pStyle w:val="Tekstpodstawowy"/>
        <w:tabs>
          <w:tab w:val="left" w:pos="142"/>
        </w:tabs>
        <w:rPr>
          <w:rFonts w:ascii="Cambria" w:hAnsi="Cambria" w:cs="Arial"/>
          <w:sz w:val="20"/>
        </w:rPr>
      </w:pPr>
    </w:p>
    <w:p w14:paraId="556A1B2F" w14:textId="77777777" w:rsidR="0010026C" w:rsidRPr="001B4F60" w:rsidRDefault="0010026C" w:rsidP="0010026C">
      <w:pPr>
        <w:pStyle w:val="Tekstpodstawowy"/>
        <w:rPr>
          <w:rFonts w:ascii="Cambria" w:hAnsi="Cambria" w:cs="Arial"/>
          <w:sz w:val="20"/>
        </w:rPr>
      </w:pPr>
    </w:p>
    <w:p w14:paraId="62A1B5DC" w14:textId="77777777" w:rsidR="0010026C" w:rsidRPr="001B4F60" w:rsidRDefault="0010026C" w:rsidP="0010026C">
      <w:pPr>
        <w:pStyle w:val="Tekstpodstawowy"/>
        <w:jc w:val="center"/>
        <w:rPr>
          <w:rFonts w:ascii="Cambria" w:hAnsi="Cambria" w:cs="Arial"/>
          <w:b/>
          <w:sz w:val="20"/>
        </w:rPr>
      </w:pPr>
      <w:r w:rsidRPr="001B4F60">
        <w:rPr>
          <w:rFonts w:ascii="Cambria" w:hAnsi="Cambria" w:cs="Arial"/>
          <w:b/>
          <w:sz w:val="20"/>
        </w:rPr>
        <w:t>§ 8.</w:t>
      </w:r>
    </w:p>
    <w:p w14:paraId="70CAA651" w14:textId="77777777" w:rsidR="0010026C" w:rsidRPr="001B4F60" w:rsidRDefault="0010026C" w:rsidP="0010026C">
      <w:pPr>
        <w:pStyle w:val="Tekstpodstawowy"/>
        <w:tabs>
          <w:tab w:val="num" w:pos="284"/>
        </w:tabs>
        <w:ind w:left="284" w:hanging="284"/>
        <w:rPr>
          <w:rFonts w:ascii="Cambria" w:hAnsi="Cambria" w:cs="Arial"/>
          <w:sz w:val="20"/>
        </w:rPr>
      </w:pPr>
      <w:r w:rsidRPr="001B4F60">
        <w:rPr>
          <w:rFonts w:ascii="Cambria" w:hAnsi="Cambria" w:cs="Arial"/>
          <w:sz w:val="20"/>
        </w:rPr>
        <w:t xml:space="preserve">1.  Ustala się kary umowne w następujących przypadkach  i wysokościach: </w:t>
      </w:r>
    </w:p>
    <w:p w14:paraId="295B52C2" w14:textId="77777777" w:rsidR="0010026C" w:rsidRPr="001B4F60" w:rsidRDefault="0010026C" w:rsidP="00285E7C">
      <w:pPr>
        <w:pStyle w:val="Tekstpodstawowy"/>
        <w:numPr>
          <w:ilvl w:val="0"/>
          <w:numId w:val="5"/>
        </w:numPr>
        <w:tabs>
          <w:tab w:val="num" w:pos="284"/>
        </w:tabs>
        <w:suppressAutoHyphens w:val="0"/>
        <w:ind w:hanging="840"/>
        <w:rPr>
          <w:rFonts w:ascii="Cambria" w:hAnsi="Cambria" w:cs="Arial"/>
          <w:sz w:val="20"/>
        </w:rPr>
      </w:pPr>
      <w:r w:rsidRPr="001B4F60">
        <w:rPr>
          <w:rFonts w:ascii="Cambria" w:hAnsi="Cambria" w:cs="Arial"/>
          <w:sz w:val="20"/>
        </w:rPr>
        <w:t xml:space="preserve">Wykonawca zapłaci Zamawiającemu karę umowną: </w:t>
      </w:r>
    </w:p>
    <w:p w14:paraId="2F82B485" w14:textId="77777777" w:rsidR="0010026C" w:rsidRPr="001B4F60" w:rsidRDefault="0010026C" w:rsidP="00285E7C">
      <w:pPr>
        <w:pStyle w:val="Tekstpodstawowy"/>
        <w:numPr>
          <w:ilvl w:val="0"/>
          <w:numId w:val="6"/>
        </w:numPr>
        <w:tabs>
          <w:tab w:val="num" w:pos="567"/>
        </w:tabs>
        <w:suppressAutoHyphens w:val="0"/>
        <w:ind w:left="567" w:hanging="283"/>
        <w:rPr>
          <w:rFonts w:ascii="Cambria" w:hAnsi="Cambria" w:cs="Arial"/>
          <w:sz w:val="20"/>
        </w:rPr>
      </w:pPr>
      <w:r w:rsidRPr="001B4F60">
        <w:rPr>
          <w:rFonts w:ascii="Cambria" w:hAnsi="Cambria" w:cs="Arial"/>
          <w:sz w:val="20"/>
        </w:rPr>
        <w:t>W przypadku wykonania przedmiotu umowy w sposób wadliwy lub niezupełny, w szczególności , jeżeli w związku z tym zajdzie konieczność wykonania przez wykonawcę robót budowlanych realizowanych na podstawie projektu będącego przedmiotem umowy robót dodatkowych lub zamiennych – w wysokości 20 % wartości robót dodatkowych lub zamiennych,</w:t>
      </w:r>
    </w:p>
    <w:p w14:paraId="44541634" w14:textId="77777777" w:rsidR="0010026C" w:rsidRPr="001B4F60" w:rsidRDefault="0010026C" w:rsidP="00285E7C">
      <w:pPr>
        <w:pStyle w:val="Tekstpodstawowy"/>
        <w:numPr>
          <w:ilvl w:val="0"/>
          <w:numId w:val="6"/>
        </w:numPr>
        <w:tabs>
          <w:tab w:val="num" w:pos="567"/>
        </w:tabs>
        <w:suppressAutoHyphens w:val="0"/>
        <w:ind w:left="567" w:hanging="283"/>
        <w:rPr>
          <w:rFonts w:ascii="Cambria" w:hAnsi="Cambria" w:cs="Arial"/>
          <w:sz w:val="20"/>
        </w:rPr>
      </w:pPr>
      <w:r w:rsidRPr="001B4F60">
        <w:rPr>
          <w:rFonts w:ascii="Cambria" w:hAnsi="Cambria" w:cs="Arial"/>
          <w:sz w:val="20"/>
        </w:rPr>
        <w:t>za zwłokę w wykonaniu  pracy projektowej lub części tej pracy, dla której ustalono odrębny termin odbioru – w wysokości  0,2%  ryczałtowej wartości wynagrodzenia, a gdy wyodrębniono  części liczone za tę część pracy za  każdy dzień zwłoki, licząc od umownego terminu wykonania , nie mniej niż  100 zł za dzień zwłoki.</w:t>
      </w:r>
    </w:p>
    <w:p w14:paraId="68E49218" w14:textId="77777777" w:rsidR="0010026C" w:rsidRPr="001B4F60" w:rsidRDefault="0010026C" w:rsidP="00285E7C">
      <w:pPr>
        <w:pStyle w:val="Tekstpodstawowy"/>
        <w:numPr>
          <w:ilvl w:val="0"/>
          <w:numId w:val="6"/>
        </w:numPr>
        <w:tabs>
          <w:tab w:val="num" w:pos="567"/>
        </w:tabs>
        <w:suppressAutoHyphens w:val="0"/>
        <w:ind w:left="567" w:hanging="283"/>
        <w:rPr>
          <w:rFonts w:ascii="Cambria" w:hAnsi="Cambria" w:cs="Arial"/>
          <w:sz w:val="20"/>
        </w:rPr>
      </w:pPr>
      <w:r w:rsidRPr="001B4F60">
        <w:rPr>
          <w:rFonts w:ascii="Cambria" w:hAnsi="Cambria" w:cs="Arial"/>
          <w:sz w:val="20"/>
        </w:rPr>
        <w:t>za zwłokę w usunięciu wad – w wysokości 0,4%  ryczałtowej  wartości  wynagrodzenia  umownego, za każdy dzień zwłoki, l naliczaną od dnia wyznaczonego przez zamawiającego  na usunięcie wady, nie mniej niż 100 zł.  za dzień zwłoki.</w:t>
      </w:r>
    </w:p>
    <w:p w14:paraId="23C58E51" w14:textId="77777777" w:rsidR="0010026C" w:rsidRPr="001B4F60" w:rsidRDefault="0010026C" w:rsidP="00285E7C">
      <w:pPr>
        <w:pStyle w:val="Tekstpodstawowy"/>
        <w:numPr>
          <w:ilvl w:val="0"/>
          <w:numId w:val="6"/>
        </w:numPr>
        <w:tabs>
          <w:tab w:val="num" w:pos="567"/>
        </w:tabs>
        <w:suppressAutoHyphens w:val="0"/>
        <w:ind w:left="567" w:hanging="283"/>
        <w:rPr>
          <w:rFonts w:ascii="Cambria" w:hAnsi="Cambria" w:cs="Arial"/>
          <w:sz w:val="20"/>
        </w:rPr>
      </w:pPr>
      <w:r w:rsidRPr="001B4F60">
        <w:rPr>
          <w:rFonts w:ascii="Cambria" w:hAnsi="Cambria" w:cs="Arial"/>
          <w:sz w:val="20"/>
        </w:rPr>
        <w:t>za niewykonanie w wyznaczonym terminie czynności związanych z wykonywaniem nadzoru autorskiego – 0,2 %  ryczałtowej wartości wynagrodzenia za każdy dzień opóźnienia,</w:t>
      </w:r>
    </w:p>
    <w:p w14:paraId="3DDBA299" w14:textId="487A906B" w:rsidR="0010026C" w:rsidRPr="001B4F60" w:rsidRDefault="0010026C" w:rsidP="00285E7C">
      <w:pPr>
        <w:pStyle w:val="Tekstpodstawowy"/>
        <w:numPr>
          <w:ilvl w:val="0"/>
          <w:numId w:val="6"/>
        </w:numPr>
        <w:tabs>
          <w:tab w:val="num" w:pos="567"/>
        </w:tabs>
        <w:suppressAutoHyphens w:val="0"/>
        <w:ind w:left="567" w:hanging="283"/>
        <w:rPr>
          <w:rFonts w:ascii="Cambria" w:hAnsi="Cambria" w:cs="Arial"/>
          <w:sz w:val="20"/>
        </w:rPr>
      </w:pPr>
      <w:r w:rsidRPr="001B4F60">
        <w:rPr>
          <w:rFonts w:ascii="Cambria" w:hAnsi="Cambria" w:cs="Arial"/>
          <w:sz w:val="20"/>
        </w:rPr>
        <w:t xml:space="preserve">za odstąpienie od umowy przez Zamawiającego z przyczyn leżących po stronie Wykonawcy </w:t>
      </w:r>
      <w:r w:rsidRPr="001B4F60">
        <w:rPr>
          <w:rFonts w:ascii="Cambria" w:hAnsi="Cambria" w:cs="Arial"/>
          <w:sz w:val="20"/>
        </w:rPr>
        <w:br/>
        <w:t>– w wysokości 10% wynagrodzenia ryczałtowego od wykonani</w:t>
      </w:r>
      <w:r w:rsidR="008A2438" w:rsidRPr="001B4F60">
        <w:rPr>
          <w:rFonts w:ascii="Cambria" w:hAnsi="Cambria" w:cs="Arial"/>
          <w:sz w:val="20"/>
        </w:rPr>
        <w:t>a której nastąpiło odstąpienie.</w:t>
      </w:r>
    </w:p>
    <w:p w14:paraId="2DF9AAA3" w14:textId="77777777" w:rsidR="0010026C" w:rsidRPr="001B4F60" w:rsidRDefault="0010026C" w:rsidP="00285E7C">
      <w:pPr>
        <w:pStyle w:val="Tekstpodstawowy"/>
        <w:numPr>
          <w:ilvl w:val="0"/>
          <w:numId w:val="5"/>
        </w:numPr>
        <w:tabs>
          <w:tab w:val="num" w:pos="284"/>
        </w:tabs>
        <w:suppressAutoHyphens w:val="0"/>
        <w:ind w:hanging="840"/>
        <w:rPr>
          <w:rFonts w:ascii="Cambria" w:hAnsi="Cambria" w:cs="Arial"/>
          <w:sz w:val="20"/>
        </w:rPr>
      </w:pPr>
      <w:r w:rsidRPr="001B4F60">
        <w:rPr>
          <w:rFonts w:ascii="Cambria" w:hAnsi="Cambria" w:cs="Arial"/>
          <w:sz w:val="20"/>
        </w:rPr>
        <w:t>Zamawiający  zapłaci Wykonawcy  karę umowną:</w:t>
      </w:r>
    </w:p>
    <w:p w14:paraId="5E140DFF" w14:textId="77777777" w:rsidR="0010026C" w:rsidRPr="001B4F60" w:rsidRDefault="0010026C" w:rsidP="00285E7C">
      <w:pPr>
        <w:pStyle w:val="Tekstpodstawowy"/>
        <w:numPr>
          <w:ilvl w:val="0"/>
          <w:numId w:val="7"/>
        </w:numPr>
        <w:tabs>
          <w:tab w:val="num" w:pos="567"/>
        </w:tabs>
        <w:suppressAutoHyphens w:val="0"/>
        <w:ind w:left="567" w:hanging="283"/>
        <w:rPr>
          <w:rFonts w:ascii="Cambria" w:hAnsi="Cambria" w:cs="Arial"/>
          <w:sz w:val="20"/>
        </w:rPr>
      </w:pPr>
      <w:r w:rsidRPr="001B4F60">
        <w:rPr>
          <w:rFonts w:ascii="Cambria" w:hAnsi="Cambria" w:cs="Arial"/>
          <w:sz w:val="20"/>
        </w:rPr>
        <w:t xml:space="preserve">za odstąpienie od umowy przez Wykonawcę z przyczyn leżących po stronie Zamawiającego </w:t>
      </w:r>
      <w:r w:rsidRPr="001B4F60">
        <w:rPr>
          <w:rFonts w:ascii="Cambria" w:hAnsi="Cambria" w:cs="Arial"/>
          <w:sz w:val="20"/>
        </w:rPr>
        <w:br/>
        <w:t xml:space="preserve">– w wysokości 10% ustalonego wynagrodzenia za cały przedmiot umowy, </w:t>
      </w:r>
    </w:p>
    <w:p w14:paraId="4269E739" w14:textId="24B622CE" w:rsidR="0010026C" w:rsidRPr="001B4F60" w:rsidRDefault="0010026C" w:rsidP="00285E7C">
      <w:pPr>
        <w:numPr>
          <w:ilvl w:val="0"/>
          <w:numId w:val="8"/>
        </w:numPr>
        <w:spacing w:after="0" w:line="240" w:lineRule="auto"/>
        <w:ind w:left="567" w:hanging="283"/>
        <w:jc w:val="both"/>
        <w:rPr>
          <w:rFonts w:ascii="Cambria" w:hAnsi="Cambria" w:cs="Arial"/>
          <w:sz w:val="20"/>
          <w:szCs w:val="20"/>
        </w:rPr>
      </w:pPr>
      <w:r w:rsidRPr="001B4F60">
        <w:rPr>
          <w:rFonts w:ascii="Cambria" w:hAnsi="Cambria" w:cs="Arial"/>
          <w:sz w:val="20"/>
          <w:szCs w:val="20"/>
        </w:rPr>
        <w:t xml:space="preserve">za zwłokę w dostarczeniu określonych  w §3 ust. 2 pkt </w:t>
      </w:r>
      <w:r w:rsidR="00285E7C" w:rsidRPr="001B4F60">
        <w:rPr>
          <w:rFonts w:ascii="Cambria" w:hAnsi="Cambria" w:cs="Arial"/>
          <w:sz w:val="20"/>
          <w:szCs w:val="20"/>
        </w:rPr>
        <w:t>1</w:t>
      </w:r>
      <w:r w:rsidRPr="001B4F60">
        <w:rPr>
          <w:rFonts w:ascii="Cambria" w:hAnsi="Cambria" w:cs="Arial"/>
          <w:sz w:val="20"/>
          <w:szCs w:val="20"/>
        </w:rPr>
        <w:t xml:space="preserve"> umowy danych  niezbędnych  do wykonania prac projektowych  w wysokości   0,1 %   ryczałtowej wartości  wynagrodzenia  za przedmiot umowy, nie mniej niż 50 zł. za dzień zwłoki. </w:t>
      </w:r>
    </w:p>
    <w:p w14:paraId="73D84BA6" w14:textId="77777777" w:rsidR="0010026C" w:rsidRPr="001B4F60" w:rsidRDefault="0010026C" w:rsidP="00285E7C">
      <w:pPr>
        <w:numPr>
          <w:ilvl w:val="0"/>
          <w:numId w:val="8"/>
        </w:numPr>
        <w:spacing w:after="0" w:line="240" w:lineRule="auto"/>
        <w:ind w:left="567" w:hanging="283"/>
        <w:jc w:val="both"/>
        <w:rPr>
          <w:rFonts w:ascii="Cambria" w:hAnsi="Cambria" w:cs="Arial"/>
          <w:sz w:val="20"/>
          <w:szCs w:val="20"/>
        </w:rPr>
      </w:pPr>
      <w:r w:rsidRPr="001B4F60">
        <w:rPr>
          <w:rFonts w:ascii="Cambria" w:hAnsi="Cambria" w:cs="Arial"/>
          <w:sz w:val="20"/>
          <w:szCs w:val="20"/>
        </w:rPr>
        <w:t>Łączna wysokość naliczonych kar umownych o których mowa w ust. 1 pkt. 2 nie może przekroczyć 10% wynagrodzenia brutto określonego w §4 ust. 1.</w:t>
      </w:r>
    </w:p>
    <w:p w14:paraId="4BDB0641" w14:textId="77777777" w:rsidR="0010026C" w:rsidRPr="001B4F60" w:rsidRDefault="0010026C" w:rsidP="0010026C">
      <w:pPr>
        <w:pStyle w:val="Tekstpodstawowy"/>
        <w:suppressAutoHyphens w:val="0"/>
        <w:ind w:left="567"/>
        <w:rPr>
          <w:rFonts w:ascii="Cambria" w:hAnsi="Cambria" w:cs="Arial"/>
          <w:sz w:val="20"/>
        </w:rPr>
      </w:pPr>
    </w:p>
    <w:p w14:paraId="2C8BDBA2" w14:textId="77777777" w:rsidR="0010026C" w:rsidRPr="001B4F60" w:rsidRDefault="0010026C" w:rsidP="0010026C">
      <w:pPr>
        <w:pStyle w:val="Tekstpodstawowy"/>
        <w:tabs>
          <w:tab w:val="num" w:pos="1276"/>
        </w:tabs>
        <w:ind w:left="284" w:hanging="284"/>
        <w:rPr>
          <w:rFonts w:ascii="Cambria" w:hAnsi="Cambria" w:cs="Arial"/>
          <w:sz w:val="20"/>
        </w:rPr>
      </w:pPr>
      <w:r w:rsidRPr="001B4F60">
        <w:rPr>
          <w:rFonts w:ascii="Cambria" w:hAnsi="Cambria" w:cs="Arial"/>
          <w:sz w:val="20"/>
        </w:rPr>
        <w:t>2. Jeżeli kara umowna nie pokryje poniesionej szkody Zamawiający zastrzega sobie prawo dochodzenia  odszkodowania uzupełniającego na zasadach ogólnych.</w:t>
      </w:r>
    </w:p>
    <w:p w14:paraId="0C759E89" w14:textId="77777777" w:rsidR="0010026C" w:rsidRPr="001B4F60" w:rsidRDefault="0010026C" w:rsidP="0010026C">
      <w:pPr>
        <w:pStyle w:val="Tekstpodstawowy"/>
        <w:rPr>
          <w:rFonts w:ascii="Cambria" w:hAnsi="Cambria" w:cs="Arial"/>
          <w:sz w:val="20"/>
        </w:rPr>
      </w:pPr>
    </w:p>
    <w:p w14:paraId="174FA897" w14:textId="77777777" w:rsidR="0010026C" w:rsidRPr="001B4F60" w:rsidRDefault="0010026C" w:rsidP="0010026C">
      <w:pPr>
        <w:pStyle w:val="Tekstpodstawowy"/>
        <w:jc w:val="center"/>
        <w:rPr>
          <w:rFonts w:ascii="Cambria" w:hAnsi="Cambria" w:cs="Arial"/>
          <w:b/>
          <w:sz w:val="20"/>
        </w:rPr>
      </w:pPr>
      <w:r w:rsidRPr="001B4F60">
        <w:rPr>
          <w:rFonts w:ascii="Cambria" w:hAnsi="Cambria" w:cs="Arial"/>
          <w:b/>
          <w:sz w:val="20"/>
        </w:rPr>
        <w:t>§ 9.</w:t>
      </w:r>
    </w:p>
    <w:p w14:paraId="660372E2" w14:textId="2E37C43A" w:rsidR="0010026C" w:rsidRPr="001B4F60" w:rsidRDefault="0010026C" w:rsidP="00285E7C">
      <w:pPr>
        <w:tabs>
          <w:tab w:val="left" w:pos="284"/>
        </w:tabs>
        <w:spacing w:after="0"/>
        <w:ind w:left="284" w:hanging="284"/>
        <w:jc w:val="both"/>
        <w:rPr>
          <w:rFonts w:ascii="Cambria" w:hAnsi="Cambria" w:cs="Arial"/>
          <w:sz w:val="20"/>
          <w:szCs w:val="20"/>
        </w:rPr>
      </w:pPr>
      <w:r w:rsidRPr="001B4F60">
        <w:rPr>
          <w:rFonts w:ascii="Cambria" w:hAnsi="Cambria" w:cs="Arial"/>
          <w:sz w:val="20"/>
          <w:szCs w:val="20"/>
        </w:rPr>
        <w:t>1.</w:t>
      </w:r>
      <w:r w:rsidRPr="001B4F60">
        <w:rPr>
          <w:rFonts w:ascii="Cambria" w:hAnsi="Cambria" w:cs="Arial"/>
          <w:sz w:val="20"/>
          <w:szCs w:val="20"/>
        </w:rPr>
        <w:tab/>
        <w:t xml:space="preserve">Wykonawca udziela Zamawiającemu </w:t>
      </w:r>
      <w:r w:rsidR="003C3C1B" w:rsidRPr="003C3C1B">
        <w:rPr>
          <w:rFonts w:ascii="Cambria" w:hAnsi="Cambria" w:cs="Arial"/>
          <w:sz w:val="20"/>
          <w:szCs w:val="20"/>
        </w:rPr>
        <w:t>36</w:t>
      </w:r>
      <w:r w:rsidRPr="003C3C1B">
        <w:rPr>
          <w:rFonts w:ascii="Cambria" w:hAnsi="Cambria" w:cs="Arial"/>
          <w:sz w:val="20"/>
          <w:szCs w:val="20"/>
        </w:rPr>
        <w:t xml:space="preserve"> miesięcznej </w:t>
      </w:r>
      <w:r w:rsidRPr="001B4F60">
        <w:rPr>
          <w:rFonts w:ascii="Cambria" w:hAnsi="Cambria" w:cs="Arial"/>
          <w:sz w:val="20"/>
          <w:szCs w:val="20"/>
        </w:rPr>
        <w:t xml:space="preserve">rękojmi. Jednakże uprawnienia Zamawiającego </w:t>
      </w:r>
      <w:r w:rsidRPr="001B4F60">
        <w:rPr>
          <w:rFonts w:ascii="Cambria" w:hAnsi="Cambria" w:cs="Arial"/>
          <w:sz w:val="20"/>
          <w:szCs w:val="20"/>
        </w:rPr>
        <w:br/>
        <w:t>z tytułu rękojmi  wygasają nie wcześniej niż wygasa odpowiedzialność wykonawcy robót budowlanych wykonanych na podstawie dokumentacji projektowej określonej w § 1.</w:t>
      </w:r>
    </w:p>
    <w:p w14:paraId="2D5B33A0" w14:textId="77777777" w:rsidR="0010026C" w:rsidRPr="001B4F60" w:rsidRDefault="0010026C" w:rsidP="00285E7C">
      <w:pPr>
        <w:tabs>
          <w:tab w:val="left" w:pos="284"/>
        </w:tabs>
        <w:spacing w:after="0"/>
        <w:jc w:val="both"/>
        <w:rPr>
          <w:rFonts w:ascii="Cambria" w:hAnsi="Cambria" w:cs="Arial"/>
          <w:sz w:val="20"/>
          <w:szCs w:val="20"/>
        </w:rPr>
      </w:pPr>
      <w:r w:rsidRPr="001B4F60">
        <w:rPr>
          <w:rFonts w:ascii="Cambria" w:hAnsi="Cambria" w:cs="Arial"/>
          <w:sz w:val="20"/>
          <w:szCs w:val="20"/>
        </w:rPr>
        <w:t>2.</w:t>
      </w:r>
      <w:r w:rsidRPr="001B4F60">
        <w:rPr>
          <w:rFonts w:ascii="Cambria" w:hAnsi="Cambria" w:cs="Arial"/>
          <w:sz w:val="20"/>
          <w:szCs w:val="20"/>
        </w:rPr>
        <w:tab/>
        <w:t>Bieg terminu rękojmi rozpoczyna się od dnia odbioru prac projektowych.</w:t>
      </w:r>
    </w:p>
    <w:p w14:paraId="1ED84DB4" w14:textId="77777777" w:rsidR="0010026C" w:rsidRPr="001B4F60" w:rsidRDefault="0010026C" w:rsidP="00285E7C">
      <w:pPr>
        <w:tabs>
          <w:tab w:val="left" w:pos="284"/>
        </w:tabs>
        <w:spacing w:after="0"/>
        <w:jc w:val="both"/>
        <w:rPr>
          <w:rFonts w:ascii="Cambria" w:hAnsi="Cambria" w:cs="Arial"/>
          <w:sz w:val="20"/>
          <w:szCs w:val="20"/>
        </w:rPr>
      </w:pPr>
      <w:r w:rsidRPr="001B4F60">
        <w:rPr>
          <w:rFonts w:ascii="Cambria" w:hAnsi="Cambria" w:cs="Arial"/>
          <w:sz w:val="20"/>
          <w:szCs w:val="20"/>
        </w:rPr>
        <w:t>3.</w:t>
      </w:r>
      <w:r w:rsidRPr="001B4F60">
        <w:rPr>
          <w:rFonts w:ascii="Cambria" w:hAnsi="Cambria" w:cs="Arial"/>
          <w:sz w:val="20"/>
          <w:szCs w:val="20"/>
        </w:rPr>
        <w:tab/>
        <w:t xml:space="preserve">Wykonawca jest zobowiązany do nieodpłatnego usuwania wad ujawnionych w okresie rękojmi. </w:t>
      </w:r>
    </w:p>
    <w:p w14:paraId="6B29BE4A" w14:textId="77777777" w:rsidR="0010026C" w:rsidRPr="001B4F60" w:rsidRDefault="0010026C" w:rsidP="00285E7C">
      <w:pPr>
        <w:tabs>
          <w:tab w:val="left" w:pos="284"/>
        </w:tabs>
        <w:spacing w:after="0"/>
        <w:ind w:left="284" w:hanging="284"/>
        <w:jc w:val="both"/>
        <w:rPr>
          <w:rFonts w:ascii="Cambria" w:hAnsi="Cambria" w:cs="Arial"/>
          <w:sz w:val="20"/>
          <w:szCs w:val="20"/>
        </w:rPr>
      </w:pPr>
      <w:r w:rsidRPr="001B4F60">
        <w:rPr>
          <w:rFonts w:ascii="Cambria" w:hAnsi="Cambria" w:cs="Arial"/>
          <w:sz w:val="20"/>
          <w:szCs w:val="20"/>
        </w:rPr>
        <w:t>4.</w:t>
      </w:r>
      <w:r w:rsidRPr="001B4F60">
        <w:rPr>
          <w:rFonts w:ascii="Cambria" w:hAnsi="Cambria" w:cs="Arial"/>
          <w:sz w:val="20"/>
          <w:szCs w:val="20"/>
        </w:rPr>
        <w:tab/>
        <w:t>O wykryciu wady Zamawiający jest obowiązany poinformować pisemnie Wykonawcę wskazując rodzaj wady. Dalsza korespondencja dotycząca usunięcia wady może odbywać się za pomocą środków komunikacji elektronicznej.</w:t>
      </w:r>
    </w:p>
    <w:p w14:paraId="3B761D29" w14:textId="77777777" w:rsidR="0010026C" w:rsidRPr="001B4F60" w:rsidRDefault="0010026C" w:rsidP="00285E7C">
      <w:pPr>
        <w:tabs>
          <w:tab w:val="left" w:pos="284"/>
        </w:tabs>
        <w:spacing w:after="0"/>
        <w:ind w:left="284" w:hanging="284"/>
        <w:jc w:val="both"/>
        <w:rPr>
          <w:rFonts w:ascii="Cambria" w:hAnsi="Cambria" w:cs="Arial"/>
          <w:sz w:val="20"/>
          <w:szCs w:val="20"/>
        </w:rPr>
      </w:pPr>
      <w:r w:rsidRPr="001B4F60">
        <w:rPr>
          <w:rFonts w:ascii="Cambria" w:hAnsi="Cambria" w:cs="Arial"/>
          <w:sz w:val="20"/>
          <w:szCs w:val="20"/>
        </w:rPr>
        <w:t>5.</w:t>
      </w:r>
      <w:r w:rsidRPr="001B4F60">
        <w:rPr>
          <w:rFonts w:ascii="Cambria" w:hAnsi="Cambria" w:cs="Arial"/>
          <w:sz w:val="20"/>
          <w:szCs w:val="20"/>
        </w:rPr>
        <w:tab/>
        <w:t>Na okoliczność usunięcia wady strony sporządzą pisemny protokół, w którym określą zakres i termin usunięcia wady.</w:t>
      </w:r>
    </w:p>
    <w:p w14:paraId="3D498689" w14:textId="77777777" w:rsidR="0010026C" w:rsidRPr="001B4F60" w:rsidRDefault="0010026C" w:rsidP="00285E7C">
      <w:pPr>
        <w:tabs>
          <w:tab w:val="left" w:pos="0"/>
        </w:tabs>
        <w:spacing w:after="0"/>
        <w:ind w:left="284" w:hanging="284"/>
        <w:jc w:val="both"/>
        <w:rPr>
          <w:rFonts w:ascii="Cambria" w:hAnsi="Cambria" w:cs="Arial"/>
          <w:sz w:val="20"/>
          <w:szCs w:val="20"/>
        </w:rPr>
      </w:pPr>
      <w:r w:rsidRPr="001B4F60">
        <w:rPr>
          <w:rFonts w:ascii="Cambria" w:hAnsi="Cambria" w:cs="Arial"/>
          <w:sz w:val="20"/>
          <w:szCs w:val="20"/>
        </w:rPr>
        <w:t xml:space="preserve">6. Uprawnienia Zamawiającego z tytułu rękojmi za wady dokumentacji projektowej w stosunku do Wykonawcy wygasają wraz z wygaśnięciem odpowiedzialności wykonawcy robót budowlanych zrealizowanych na podstawie tego projektu. </w:t>
      </w:r>
    </w:p>
    <w:p w14:paraId="48BB0B0A" w14:textId="77777777" w:rsidR="0010026C" w:rsidRPr="001B4F60" w:rsidRDefault="0010026C" w:rsidP="0010026C">
      <w:pPr>
        <w:pStyle w:val="Tekstpodstawowy"/>
        <w:rPr>
          <w:rFonts w:ascii="Cambria" w:hAnsi="Cambria" w:cs="Arial"/>
          <w:sz w:val="20"/>
        </w:rPr>
      </w:pPr>
    </w:p>
    <w:p w14:paraId="4AA34D3B" w14:textId="77777777" w:rsidR="0010026C" w:rsidRPr="001B4F60" w:rsidRDefault="0010026C" w:rsidP="0010026C">
      <w:pPr>
        <w:pStyle w:val="Tekstpodstawowy"/>
        <w:jc w:val="center"/>
        <w:rPr>
          <w:rFonts w:ascii="Cambria" w:hAnsi="Cambria" w:cs="Arial"/>
          <w:b/>
          <w:sz w:val="20"/>
        </w:rPr>
      </w:pPr>
      <w:r w:rsidRPr="001B4F60">
        <w:rPr>
          <w:rFonts w:ascii="Cambria" w:hAnsi="Cambria" w:cs="Arial"/>
          <w:b/>
          <w:sz w:val="20"/>
        </w:rPr>
        <w:t>§ 10.</w:t>
      </w:r>
    </w:p>
    <w:p w14:paraId="75D6BF06" w14:textId="117892D7" w:rsidR="0010026C" w:rsidRPr="001B4F60" w:rsidRDefault="0010026C" w:rsidP="00285E7C">
      <w:pPr>
        <w:pStyle w:val="Tekstpodstawowy"/>
        <w:numPr>
          <w:ilvl w:val="0"/>
          <w:numId w:val="9"/>
        </w:numPr>
        <w:suppressAutoHyphens w:val="0"/>
        <w:rPr>
          <w:rFonts w:ascii="Cambria" w:hAnsi="Cambria" w:cs="Arial"/>
          <w:sz w:val="20"/>
        </w:rPr>
      </w:pPr>
      <w:r w:rsidRPr="001B4F60">
        <w:rPr>
          <w:rFonts w:ascii="Cambria" w:hAnsi="Cambria" w:cs="Arial"/>
          <w:sz w:val="20"/>
        </w:rPr>
        <w:t xml:space="preserve">Wykonawca oświadcza, że przysługują lub będą mu przysługiwać prawa autorskie majątkowe do dokumentacji stanowiącej przedmiot niniejszej umowy, będącej utworem w rozumieniu ustawy </w:t>
      </w:r>
      <w:r w:rsidR="00E15D7F">
        <w:rPr>
          <w:rFonts w:ascii="Cambria" w:hAnsi="Cambria" w:cs="Arial"/>
          <w:sz w:val="20"/>
        </w:rPr>
        <w:br/>
      </w:r>
      <w:r w:rsidRPr="001B4F60">
        <w:rPr>
          <w:rFonts w:ascii="Cambria" w:hAnsi="Cambria" w:cs="Arial"/>
          <w:sz w:val="20"/>
        </w:rPr>
        <w:t>o prawie autorskim i prawach pokrewnych, która powstanie w wyniku wykonania niniejszej umowy.</w:t>
      </w:r>
    </w:p>
    <w:p w14:paraId="4A6B4D47" w14:textId="77777777" w:rsidR="0010026C" w:rsidRPr="001B4F60" w:rsidRDefault="0010026C" w:rsidP="00285E7C">
      <w:pPr>
        <w:pStyle w:val="Tekstpodstawowy"/>
        <w:numPr>
          <w:ilvl w:val="0"/>
          <w:numId w:val="9"/>
        </w:numPr>
        <w:suppressAutoHyphens w:val="0"/>
        <w:rPr>
          <w:rFonts w:ascii="Cambria" w:hAnsi="Cambria" w:cs="Arial"/>
          <w:sz w:val="20"/>
        </w:rPr>
      </w:pPr>
      <w:r w:rsidRPr="001B4F60">
        <w:rPr>
          <w:rFonts w:ascii="Cambria" w:hAnsi="Cambria" w:cs="Arial"/>
          <w:sz w:val="20"/>
        </w:rPr>
        <w:t>Wykonawca przenosi na Zamawiającego autorskie prawa majątkowe do całej dokumentacji będącej przedmiotem umowy oraz do wszelkich egzemplarzy w/w dokumentacji sporządzonych w wykonaniu umowy na następujących polach eksploatacji:</w:t>
      </w:r>
    </w:p>
    <w:p w14:paraId="11807FA0" w14:textId="77777777" w:rsidR="0010026C" w:rsidRPr="001B4F60" w:rsidRDefault="0010026C" w:rsidP="00285E7C">
      <w:pPr>
        <w:pStyle w:val="Tekstpodstawowy"/>
        <w:numPr>
          <w:ilvl w:val="0"/>
          <w:numId w:val="10"/>
        </w:numPr>
        <w:tabs>
          <w:tab w:val="num" w:pos="709"/>
        </w:tabs>
        <w:suppressAutoHyphens w:val="0"/>
        <w:ind w:left="709" w:hanging="283"/>
        <w:rPr>
          <w:rFonts w:ascii="Cambria" w:hAnsi="Cambria" w:cs="Arial"/>
          <w:sz w:val="20"/>
        </w:rPr>
      </w:pPr>
      <w:r w:rsidRPr="001B4F60">
        <w:rPr>
          <w:rFonts w:ascii="Cambria" w:hAnsi="Cambria" w:cs="Arial"/>
          <w:sz w:val="20"/>
        </w:rPr>
        <w:lastRenderedPageBreak/>
        <w:t>wykorzystania dokumentacji będącej przedmiotem umowy do realizacji inwestycji w całości lub części,</w:t>
      </w:r>
    </w:p>
    <w:p w14:paraId="09ACE702" w14:textId="77777777" w:rsidR="0010026C" w:rsidRPr="001B4F60" w:rsidRDefault="0010026C" w:rsidP="00285E7C">
      <w:pPr>
        <w:pStyle w:val="Tekstpodstawowy"/>
        <w:numPr>
          <w:ilvl w:val="0"/>
          <w:numId w:val="10"/>
        </w:numPr>
        <w:tabs>
          <w:tab w:val="num" w:pos="709"/>
        </w:tabs>
        <w:suppressAutoHyphens w:val="0"/>
        <w:ind w:left="709" w:hanging="283"/>
        <w:rPr>
          <w:rFonts w:ascii="Cambria" w:hAnsi="Cambria" w:cs="Arial"/>
          <w:sz w:val="20"/>
        </w:rPr>
      </w:pPr>
      <w:r w:rsidRPr="001B4F60">
        <w:rPr>
          <w:rFonts w:ascii="Cambria" w:hAnsi="Cambria" w:cs="Arial"/>
          <w:sz w:val="20"/>
        </w:rPr>
        <w:t>utrwalania i zwielokrotnienia każdą możliwą techniką, w tym techniką drukarską, reprograficzną, zapisu magnetycznego oraz techniką cyfrową,</w:t>
      </w:r>
    </w:p>
    <w:p w14:paraId="4926EEF3" w14:textId="77777777" w:rsidR="0010026C" w:rsidRPr="001B4F60" w:rsidRDefault="0010026C" w:rsidP="00285E7C">
      <w:pPr>
        <w:pStyle w:val="Tekstpodstawowy"/>
        <w:numPr>
          <w:ilvl w:val="0"/>
          <w:numId w:val="10"/>
        </w:numPr>
        <w:tabs>
          <w:tab w:val="num" w:pos="709"/>
        </w:tabs>
        <w:suppressAutoHyphens w:val="0"/>
        <w:ind w:left="709" w:hanging="283"/>
        <w:rPr>
          <w:rFonts w:ascii="Cambria" w:hAnsi="Cambria" w:cs="Arial"/>
          <w:sz w:val="20"/>
        </w:rPr>
      </w:pPr>
      <w:r w:rsidRPr="001B4F60">
        <w:rPr>
          <w:rFonts w:ascii="Cambria" w:hAnsi="Cambria" w:cs="Arial"/>
          <w:sz w:val="20"/>
        </w:rPr>
        <w:t>dokonywanie w sporządzonej dokumentacji zmian wynikających z uzasadnionych potrzeb Zamawiającego z chwilą podpisania protokołu zdawczo-odbiorczego.</w:t>
      </w:r>
    </w:p>
    <w:p w14:paraId="75A9B518" w14:textId="77777777" w:rsidR="0010026C" w:rsidRPr="001B4F60" w:rsidRDefault="0010026C" w:rsidP="00285E7C">
      <w:pPr>
        <w:pStyle w:val="Tekstpodstawowy"/>
        <w:numPr>
          <w:ilvl w:val="2"/>
          <w:numId w:val="9"/>
        </w:numPr>
        <w:tabs>
          <w:tab w:val="num" w:pos="360"/>
        </w:tabs>
        <w:suppressAutoHyphens w:val="0"/>
        <w:ind w:left="360"/>
        <w:rPr>
          <w:rFonts w:ascii="Cambria" w:hAnsi="Cambria" w:cs="Arial"/>
          <w:sz w:val="20"/>
        </w:rPr>
      </w:pPr>
      <w:r w:rsidRPr="001B4F60">
        <w:rPr>
          <w:rFonts w:ascii="Cambria" w:hAnsi="Cambria" w:cs="Arial"/>
          <w:sz w:val="20"/>
        </w:rPr>
        <w:t>Wynagrodzenie za przeniesienie autorskich praw majątkowych jest zawarte w wynagrodzeniu, które określa § 4 ust.1 umowy.</w:t>
      </w:r>
    </w:p>
    <w:p w14:paraId="0A954B3D" w14:textId="77777777" w:rsidR="0010026C" w:rsidRPr="001B4F60" w:rsidRDefault="0010026C" w:rsidP="00285E7C">
      <w:pPr>
        <w:pStyle w:val="Tekstpodstawowy"/>
        <w:numPr>
          <w:ilvl w:val="2"/>
          <w:numId w:val="9"/>
        </w:numPr>
        <w:tabs>
          <w:tab w:val="num" w:pos="360"/>
        </w:tabs>
        <w:suppressAutoHyphens w:val="0"/>
        <w:ind w:left="360"/>
        <w:rPr>
          <w:rFonts w:ascii="Cambria" w:hAnsi="Cambria" w:cs="Arial"/>
          <w:sz w:val="20"/>
        </w:rPr>
      </w:pPr>
      <w:r w:rsidRPr="001B4F60">
        <w:rPr>
          <w:rFonts w:ascii="Cambria" w:hAnsi="Cambria" w:cs="Arial"/>
          <w:sz w:val="20"/>
        </w:rPr>
        <w:t>W przypadku wystąpienia przez osobę trzecią z roszczeniem w stosunku do Zamawiającego z tytułu praw autorskich Wykonawca zobowiązuje się do zwrotu wszelkich kosztów i strat poniesionych przez Zamawiającego w związku z pojawieniem się takich roszczeń.</w:t>
      </w:r>
    </w:p>
    <w:p w14:paraId="1C741DD5" w14:textId="59A5F7FA" w:rsidR="0010026C" w:rsidRPr="001B4F60" w:rsidRDefault="0010026C" w:rsidP="00285E7C">
      <w:pPr>
        <w:numPr>
          <w:ilvl w:val="0"/>
          <w:numId w:val="11"/>
        </w:numPr>
        <w:suppressAutoHyphens/>
        <w:spacing w:after="0"/>
        <w:ind w:right="45"/>
        <w:jc w:val="both"/>
        <w:rPr>
          <w:rFonts w:ascii="Cambria" w:hAnsi="Cambria" w:cs="Times New Roman"/>
          <w:sz w:val="20"/>
          <w:szCs w:val="20"/>
        </w:rPr>
      </w:pPr>
      <w:r w:rsidRPr="001B4F60">
        <w:rPr>
          <w:rFonts w:ascii="Cambria" w:hAnsi="Cambria"/>
          <w:sz w:val="20"/>
          <w:szCs w:val="20"/>
        </w:rPr>
        <w:t xml:space="preserve">Wykonawca projektu sprawować będzie nadzór autorski (bez dodatkowego wynagrodzenia) </w:t>
      </w:r>
      <w:r w:rsidR="00E15D7F">
        <w:rPr>
          <w:rFonts w:ascii="Cambria" w:hAnsi="Cambria"/>
          <w:sz w:val="20"/>
          <w:szCs w:val="20"/>
        </w:rPr>
        <w:br/>
      </w:r>
      <w:r w:rsidRPr="001B4F60">
        <w:rPr>
          <w:rFonts w:ascii="Cambria" w:hAnsi="Cambria"/>
          <w:sz w:val="20"/>
          <w:szCs w:val="20"/>
        </w:rPr>
        <w:t>w zakresie obejmującym w szczególności:</w:t>
      </w:r>
    </w:p>
    <w:p w14:paraId="2DA93079" w14:textId="4F2722A9" w:rsidR="0010026C" w:rsidRPr="001B4F60" w:rsidRDefault="0010026C" w:rsidP="0010026C">
      <w:pPr>
        <w:ind w:left="360" w:right="45"/>
        <w:jc w:val="both"/>
        <w:rPr>
          <w:rFonts w:ascii="Cambria" w:hAnsi="Cambria"/>
          <w:sz w:val="20"/>
          <w:szCs w:val="20"/>
        </w:rPr>
      </w:pPr>
      <w:r w:rsidRPr="001B4F60">
        <w:rPr>
          <w:rFonts w:ascii="Cambria" w:hAnsi="Cambria"/>
          <w:sz w:val="20"/>
          <w:szCs w:val="20"/>
        </w:rPr>
        <w:t xml:space="preserve">- wyjaśnienia Inwestorowi i Wykonawcy wątpliwości dotyczące projektu budowlano-wykonawczego </w:t>
      </w:r>
      <w:r w:rsidR="00E15D7F">
        <w:rPr>
          <w:rFonts w:ascii="Cambria" w:hAnsi="Cambria"/>
          <w:sz w:val="20"/>
          <w:szCs w:val="20"/>
        </w:rPr>
        <w:br/>
      </w:r>
      <w:r w:rsidRPr="001B4F60">
        <w:rPr>
          <w:rFonts w:ascii="Cambria" w:hAnsi="Cambria"/>
          <w:sz w:val="20"/>
          <w:szCs w:val="20"/>
        </w:rPr>
        <w:t xml:space="preserve">i zawartych w nim rozwiązań w terminie do 3 dni od ich przekazania przez Zamawiającego </w:t>
      </w:r>
    </w:p>
    <w:p w14:paraId="4EB55F5B" w14:textId="77777777" w:rsidR="0010026C" w:rsidRPr="001B4F60" w:rsidRDefault="0010026C" w:rsidP="0010026C">
      <w:pPr>
        <w:ind w:left="360" w:right="45"/>
        <w:jc w:val="both"/>
        <w:rPr>
          <w:rFonts w:ascii="Cambria" w:hAnsi="Cambria"/>
          <w:sz w:val="20"/>
          <w:szCs w:val="20"/>
        </w:rPr>
      </w:pPr>
      <w:r w:rsidRPr="001B4F60">
        <w:rPr>
          <w:rFonts w:ascii="Cambria" w:hAnsi="Cambria"/>
          <w:sz w:val="20"/>
          <w:szCs w:val="20"/>
        </w:rPr>
        <w:t>- ewentualne uzupełnienia szczegółów dokumentacji projektowej,</w:t>
      </w:r>
    </w:p>
    <w:p w14:paraId="1F181840" w14:textId="77777777" w:rsidR="0010026C" w:rsidRPr="001B4F60" w:rsidRDefault="0010026C" w:rsidP="0010026C">
      <w:pPr>
        <w:ind w:left="360" w:right="45"/>
        <w:jc w:val="both"/>
        <w:rPr>
          <w:rFonts w:ascii="Cambria" w:hAnsi="Cambria"/>
          <w:sz w:val="20"/>
          <w:szCs w:val="20"/>
        </w:rPr>
      </w:pPr>
      <w:r w:rsidRPr="001B4F60">
        <w:rPr>
          <w:rFonts w:ascii="Cambria" w:hAnsi="Cambria"/>
          <w:sz w:val="20"/>
          <w:szCs w:val="20"/>
        </w:rPr>
        <w:t>- pisemnego udzielanie wyjaśnień i odpowiedzi na pytania oferentów na etapie ogłoszenia przetargu na wykonawstwo w terminie do 2 dni od ich przekazania przez Zamawiającego</w:t>
      </w:r>
    </w:p>
    <w:p w14:paraId="7A672231" w14:textId="77777777" w:rsidR="0010026C" w:rsidRPr="001B4F60" w:rsidRDefault="0010026C" w:rsidP="0010026C">
      <w:pPr>
        <w:pStyle w:val="Tekstpodstawowy"/>
        <w:rPr>
          <w:rFonts w:ascii="Cambria" w:hAnsi="Cambria" w:cs="Arial"/>
          <w:sz w:val="20"/>
        </w:rPr>
      </w:pPr>
    </w:p>
    <w:p w14:paraId="6197B4EC" w14:textId="77777777" w:rsidR="0010026C" w:rsidRPr="001B4F60" w:rsidRDefault="0010026C" w:rsidP="0010026C">
      <w:pPr>
        <w:pStyle w:val="Tekstpodstawowy"/>
        <w:jc w:val="center"/>
        <w:rPr>
          <w:rFonts w:ascii="Cambria" w:hAnsi="Cambria" w:cs="Arial"/>
          <w:b/>
          <w:sz w:val="20"/>
        </w:rPr>
      </w:pPr>
      <w:r w:rsidRPr="001B4F60">
        <w:rPr>
          <w:rFonts w:ascii="Cambria" w:hAnsi="Cambria" w:cs="Arial"/>
          <w:b/>
          <w:sz w:val="20"/>
        </w:rPr>
        <w:t>§ 11.</w:t>
      </w:r>
    </w:p>
    <w:p w14:paraId="3A95764D" w14:textId="240D2726" w:rsidR="00285E7C" w:rsidRPr="001B4F60" w:rsidRDefault="00285E7C" w:rsidP="00285E7C">
      <w:pPr>
        <w:pStyle w:val="Tekstpodstawowy"/>
        <w:ind w:left="284" w:hanging="284"/>
        <w:rPr>
          <w:rFonts w:ascii="Cambria" w:hAnsi="Cambria" w:cs="Arial"/>
          <w:sz w:val="20"/>
        </w:rPr>
      </w:pPr>
      <w:r w:rsidRPr="001B4F60">
        <w:rPr>
          <w:rFonts w:ascii="Cambria" w:hAnsi="Cambria" w:cs="Arial"/>
          <w:sz w:val="20"/>
        </w:rPr>
        <w:t>1. Przed podpisaniem umowy, Wykonawca złoży u Zamawiającego dokument stwierdzający zabezpieczenie należytego wykonania przedmiotu zamówienia.</w:t>
      </w:r>
    </w:p>
    <w:p w14:paraId="12E8494F" w14:textId="33633A8E" w:rsidR="00285E7C" w:rsidRPr="001B4F60" w:rsidRDefault="00285E7C" w:rsidP="00285E7C">
      <w:pPr>
        <w:pStyle w:val="Tekstpodstawowy"/>
        <w:ind w:left="284" w:hanging="284"/>
        <w:rPr>
          <w:rFonts w:ascii="Cambria" w:hAnsi="Cambria" w:cs="Arial"/>
          <w:sz w:val="20"/>
        </w:rPr>
      </w:pPr>
      <w:r w:rsidRPr="001B4F60">
        <w:rPr>
          <w:rFonts w:ascii="Cambria" w:hAnsi="Cambria" w:cs="Arial"/>
          <w:sz w:val="20"/>
        </w:rPr>
        <w:t>2.</w:t>
      </w:r>
      <w:r w:rsidRPr="001B4F60">
        <w:rPr>
          <w:rFonts w:ascii="Cambria" w:hAnsi="Cambria" w:cs="Arial"/>
          <w:sz w:val="20"/>
        </w:rPr>
        <w:tab/>
        <w:t xml:space="preserve">Wykonawca udziela Zamawiającemu zabezpieczenia należytego wykonania przedmiotu umowy </w:t>
      </w:r>
      <w:r w:rsidRPr="001B4F60">
        <w:rPr>
          <w:rFonts w:ascii="Cambria" w:hAnsi="Cambria" w:cs="Arial"/>
          <w:sz w:val="20"/>
        </w:rPr>
        <w:br/>
        <w:t>w kwocie stanowiącej 10 % ceny brutto wykonania przedmiotu umowy, tj</w:t>
      </w:r>
      <w:r w:rsidR="00F13952">
        <w:rPr>
          <w:rFonts w:ascii="Cambria" w:hAnsi="Cambria" w:cs="Arial"/>
          <w:sz w:val="20"/>
        </w:rPr>
        <w:t>.</w:t>
      </w:r>
      <w:r w:rsidRPr="001B4F60">
        <w:rPr>
          <w:rFonts w:ascii="Cambria" w:hAnsi="Cambria" w:cs="Arial"/>
          <w:sz w:val="20"/>
        </w:rPr>
        <w:t xml:space="preserve"> kwoty ...................- PLN (słownie: ....................................................................................................../100).</w:t>
      </w:r>
    </w:p>
    <w:p w14:paraId="74510D4D" w14:textId="548AD3EA" w:rsidR="00285E7C" w:rsidRDefault="00285E7C" w:rsidP="00057AAE">
      <w:pPr>
        <w:pStyle w:val="Tekstpodstawowy"/>
        <w:numPr>
          <w:ilvl w:val="0"/>
          <w:numId w:val="9"/>
        </w:numPr>
        <w:rPr>
          <w:rFonts w:ascii="Cambria" w:hAnsi="Cambria" w:cs="Arial"/>
          <w:sz w:val="20"/>
        </w:rPr>
      </w:pPr>
      <w:r w:rsidRPr="001B4F60">
        <w:rPr>
          <w:rFonts w:ascii="Cambria" w:hAnsi="Cambria" w:cs="Arial"/>
          <w:sz w:val="20"/>
        </w:rPr>
        <w:t>Zabezpieczeniem należytego wykonania przedmiotu umowy jest  .........................................</w:t>
      </w:r>
    </w:p>
    <w:p w14:paraId="61669942" w14:textId="497A959C" w:rsidR="00057AAE" w:rsidRPr="00057AAE" w:rsidRDefault="00057AAE" w:rsidP="00467CAE">
      <w:pPr>
        <w:pStyle w:val="Akapitzlist"/>
        <w:numPr>
          <w:ilvl w:val="0"/>
          <w:numId w:val="9"/>
        </w:numPr>
        <w:tabs>
          <w:tab w:val="left" w:pos="426"/>
        </w:tabs>
        <w:suppressAutoHyphens/>
        <w:spacing w:after="0"/>
        <w:jc w:val="both"/>
        <w:rPr>
          <w:highlight w:val="yellow"/>
        </w:rPr>
      </w:pPr>
      <w:r w:rsidRPr="00057AAE">
        <w:rPr>
          <w:rFonts w:ascii="Cambria" w:hAnsi="Cambria" w:cs="Cambria"/>
          <w:sz w:val="20"/>
          <w:szCs w:val="20"/>
          <w:highlight w:val="yellow"/>
        </w:rPr>
        <w:t xml:space="preserve">Część zabezpieczenia, gwarantująca wykonanie robót zgodnie z umową, w wysokości 70 % całości zabezpieczenia zwrócona zostanie </w:t>
      </w:r>
      <w:r w:rsidRPr="00057AAE">
        <w:rPr>
          <w:rFonts w:ascii="Cambria" w:hAnsi="Cambria" w:cs="Cambria"/>
          <w:b/>
          <w:bCs/>
          <w:sz w:val="20"/>
          <w:szCs w:val="20"/>
          <w:highlight w:val="yellow"/>
        </w:rPr>
        <w:t xml:space="preserve">Wykonawcy </w:t>
      </w:r>
      <w:r w:rsidRPr="00057AAE">
        <w:rPr>
          <w:rFonts w:ascii="Cambria" w:hAnsi="Cambria" w:cs="Cambria"/>
          <w:sz w:val="20"/>
          <w:szCs w:val="20"/>
          <w:highlight w:val="yellow"/>
        </w:rPr>
        <w:t>w ciągu 30 dni po odbiorze końcowym przedmiotu umowy.</w:t>
      </w:r>
    </w:p>
    <w:p w14:paraId="38126D7E" w14:textId="55248418" w:rsidR="00057AAE" w:rsidRPr="00057AAE" w:rsidRDefault="00057AAE" w:rsidP="00467CAE">
      <w:pPr>
        <w:numPr>
          <w:ilvl w:val="0"/>
          <w:numId w:val="9"/>
        </w:numPr>
        <w:tabs>
          <w:tab w:val="left" w:pos="426"/>
        </w:tabs>
        <w:suppressAutoHyphens/>
        <w:spacing w:after="0"/>
        <w:ind w:left="426" w:hanging="426"/>
        <w:jc w:val="both"/>
        <w:rPr>
          <w:highlight w:val="yellow"/>
        </w:rPr>
      </w:pPr>
      <w:r w:rsidRPr="00057AAE">
        <w:rPr>
          <w:rFonts w:ascii="Cambria" w:hAnsi="Cambria" w:cs="Cambria"/>
          <w:sz w:val="20"/>
          <w:szCs w:val="20"/>
          <w:highlight w:val="yellow"/>
        </w:rPr>
        <w:t xml:space="preserve">Pozostała część zabezpieczenia w wysokości 30 % całości zabezpieczenia służąca do pokrycia roszczeń                  w ramach rękojmi, zwrócona zostanie </w:t>
      </w:r>
      <w:r w:rsidRPr="00057AAE">
        <w:rPr>
          <w:rFonts w:ascii="Cambria" w:hAnsi="Cambria" w:cs="Cambria"/>
          <w:b/>
          <w:bCs/>
          <w:sz w:val="20"/>
          <w:szCs w:val="20"/>
          <w:highlight w:val="yellow"/>
        </w:rPr>
        <w:t>Wykonawcy</w:t>
      </w:r>
      <w:r w:rsidRPr="00057AAE">
        <w:rPr>
          <w:rFonts w:ascii="Cambria" w:hAnsi="Cambria" w:cs="Cambria"/>
          <w:sz w:val="20"/>
          <w:szCs w:val="20"/>
          <w:highlight w:val="yellow"/>
        </w:rPr>
        <w:t xml:space="preserve"> w ciągu 15 dni po upływie okresu rękojmi.</w:t>
      </w:r>
    </w:p>
    <w:p w14:paraId="70605903" w14:textId="17248B0A" w:rsidR="00285E7C" w:rsidRPr="00057AAE" w:rsidRDefault="00285E7C" w:rsidP="00467CAE">
      <w:pPr>
        <w:numPr>
          <w:ilvl w:val="0"/>
          <w:numId w:val="9"/>
        </w:numPr>
        <w:tabs>
          <w:tab w:val="left" w:pos="426"/>
        </w:tabs>
        <w:suppressAutoHyphens/>
        <w:spacing w:after="0"/>
        <w:ind w:left="426" w:hanging="426"/>
        <w:jc w:val="both"/>
      </w:pPr>
      <w:r w:rsidRPr="00057AAE">
        <w:rPr>
          <w:rFonts w:ascii="Cambria" w:hAnsi="Cambria" w:cs="Arial"/>
          <w:sz w:val="20"/>
        </w:rPr>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p>
    <w:p w14:paraId="3B43BA48" w14:textId="17850512" w:rsidR="00285E7C" w:rsidRPr="00057AAE" w:rsidRDefault="00285E7C" w:rsidP="00467CAE">
      <w:pPr>
        <w:numPr>
          <w:ilvl w:val="0"/>
          <w:numId w:val="9"/>
        </w:numPr>
        <w:tabs>
          <w:tab w:val="left" w:pos="426"/>
        </w:tabs>
        <w:suppressAutoHyphens/>
        <w:spacing w:after="0"/>
        <w:ind w:left="426" w:hanging="426"/>
        <w:jc w:val="both"/>
      </w:pPr>
      <w:r w:rsidRPr="00057AAE">
        <w:rPr>
          <w:rFonts w:ascii="Cambria" w:hAnsi="Cambria" w:cs="Arial"/>
          <w:sz w:val="20"/>
        </w:rPr>
        <w:t xml:space="preserve">Ze względu na brak możliwości dookreślenia końcowego okresu rękojmi, z uwagi, że jest on uzależniony od terminu zakończenia robót budowlanych wykonanych na podstawie opracowanej tą umową dokumentacji projektowej - część zabezpieczenia, o którym mowa w ust. 5 zostanie wniesiona tylko na okres rękojmi liczony od daty zawarcia umowy na pozostały okres Zamawiający nie będzie wymagał wniesienia zabezpieczenia.  </w:t>
      </w:r>
    </w:p>
    <w:p w14:paraId="14D8EE24" w14:textId="77777777" w:rsidR="0010026C" w:rsidRPr="001B4F60" w:rsidRDefault="0010026C" w:rsidP="0010026C">
      <w:pPr>
        <w:pStyle w:val="Tekstpodstawowy"/>
        <w:rPr>
          <w:rFonts w:ascii="Cambria" w:hAnsi="Cambria" w:cs="Arial"/>
          <w:sz w:val="20"/>
        </w:rPr>
      </w:pPr>
    </w:p>
    <w:p w14:paraId="6134894F" w14:textId="77777777" w:rsidR="0010026C" w:rsidRPr="001B4F60" w:rsidRDefault="0010026C" w:rsidP="00A247CE">
      <w:pPr>
        <w:pStyle w:val="Tekstpodstawowy"/>
        <w:jc w:val="center"/>
        <w:rPr>
          <w:rFonts w:ascii="Cambria" w:hAnsi="Cambria" w:cs="Arial"/>
          <w:b/>
          <w:sz w:val="20"/>
        </w:rPr>
      </w:pPr>
      <w:r w:rsidRPr="001B4F60">
        <w:rPr>
          <w:rFonts w:ascii="Cambria" w:hAnsi="Cambria" w:cs="Arial"/>
          <w:b/>
          <w:sz w:val="20"/>
        </w:rPr>
        <w:t>§ 12.</w:t>
      </w:r>
    </w:p>
    <w:p w14:paraId="37847850" w14:textId="77777777" w:rsidR="0010026C" w:rsidRPr="001B4F60" w:rsidRDefault="0010026C" w:rsidP="0010026C">
      <w:pPr>
        <w:pStyle w:val="Tekstpodstawowy"/>
        <w:rPr>
          <w:rFonts w:ascii="Cambria" w:hAnsi="Cambria" w:cs="Arial"/>
          <w:sz w:val="20"/>
        </w:rPr>
      </w:pPr>
      <w:r w:rsidRPr="001B4F60">
        <w:rPr>
          <w:rFonts w:ascii="Cambria" w:hAnsi="Cambria" w:cs="Arial"/>
          <w:sz w:val="20"/>
        </w:rPr>
        <w:t xml:space="preserve">Zmiana umowy następuje za zgodą obu stron z zachowaniem zasad określonych w art. 144 ustawy Prawo zamówień publicznych, wyrażoną na piśmie. </w:t>
      </w:r>
    </w:p>
    <w:p w14:paraId="70085C04" w14:textId="77777777" w:rsidR="0010026C" w:rsidRPr="001B4F60" w:rsidRDefault="0010026C" w:rsidP="0010026C">
      <w:pPr>
        <w:pStyle w:val="Tekstpodstawowy"/>
        <w:ind w:left="4248"/>
        <w:rPr>
          <w:rFonts w:ascii="Cambria" w:hAnsi="Cambria" w:cs="Arial"/>
          <w:sz w:val="20"/>
        </w:rPr>
      </w:pPr>
      <w:r w:rsidRPr="001B4F60">
        <w:rPr>
          <w:rFonts w:ascii="Cambria" w:hAnsi="Cambria" w:cs="Arial"/>
          <w:sz w:val="20"/>
        </w:rPr>
        <w:t xml:space="preserve">         </w:t>
      </w:r>
    </w:p>
    <w:p w14:paraId="0BBF062F" w14:textId="77777777" w:rsidR="0010026C" w:rsidRPr="001B4F60" w:rsidRDefault="0010026C" w:rsidP="0010026C">
      <w:pPr>
        <w:pStyle w:val="Tekstpodstawowy"/>
        <w:ind w:left="4248"/>
        <w:jc w:val="left"/>
        <w:rPr>
          <w:rFonts w:ascii="Cambria" w:hAnsi="Cambria" w:cs="Arial"/>
          <w:b/>
          <w:sz w:val="20"/>
        </w:rPr>
      </w:pPr>
      <w:r w:rsidRPr="001B4F60">
        <w:rPr>
          <w:rFonts w:ascii="Cambria" w:hAnsi="Cambria" w:cs="Arial"/>
          <w:sz w:val="20"/>
        </w:rPr>
        <w:t xml:space="preserve">  </w:t>
      </w:r>
      <w:r w:rsidRPr="001B4F60">
        <w:rPr>
          <w:rFonts w:ascii="Cambria" w:hAnsi="Cambria" w:cs="Arial"/>
          <w:b/>
          <w:sz w:val="20"/>
        </w:rPr>
        <w:t>§ 13.</w:t>
      </w:r>
    </w:p>
    <w:p w14:paraId="3A5CEEF3" w14:textId="77777777" w:rsidR="0010026C" w:rsidRPr="001B4F60" w:rsidRDefault="0010026C" w:rsidP="0010026C">
      <w:pPr>
        <w:pStyle w:val="Tekstpodstawowy"/>
        <w:jc w:val="left"/>
        <w:rPr>
          <w:rFonts w:ascii="Cambria" w:hAnsi="Cambria" w:cs="Arial"/>
          <w:sz w:val="20"/>
        </w:rPr>
      </w:pPr>
      <w:r w:rsidRPr="001B4F60">
        <w:rPr>
          <w:rFonts w:ascii="Cambria" w:hAnsi="Cambria" w:cs="Arial"/>
          <w:sz w:val="20"/>
        </w:rPr>
        <w:t xml:space="preserve">W sprawach nieunormowanych niniejszą umową mają zastosowanie: </w:t>
      </w:r>
    </w:p>
    <w:p w14:paraId="1A47AAC2" w14:textId="77777777" w:rsidR="0010026C" w:rsidRPr="001B4F60" w:rsidRDefault="0010026C" w:rsidP="00285E7C">
      <w:pPr>
        <w:pStyle w:val="Tekstpodstawowy"/>
        <w:numPr>
          <w:ilvl w:val="0"/>
          <w:numId w:val="12"/>
        </w:numPr>
        <w:suppressAutoHyphens w:val="0"/>
        <w:rPr>
          <w:rFonts w:ascii="Cambria" w:hAnsi="Cambria" w:cs="Arial"/>
          <w:sz w:val="20"/>
        </w:rPr>
      </w:pPr>
      <w:r w:rsidRPr="001B4F60">
        <w:rPr>
          <w:rFonts w:ascii="Cambria" w:hAnsi="Cambria" w:cs="Arial"/>
          <w:sz w:val="20"/>
        </w:rPr>
        <w:t xml:space="preserve">przepisy kodeksu cywilnego </w:t>
      </w:r>
    </w:p>
    <w:p w14:paraId="4A6E9D15" w14:textId="77777777" w:rsidR="0010026C" w:rsidRPr="001B4F60" w:rsidRDefault="0010026C" w:rsidP="00285E7C">
      <w:pPr>
        <w:pStyle w:val="Tekstpodstawowy"/>
        <w:numPr>
          <w:ilvl w:val="0"/>
          <w:numId w:val="12"/>
        </w:numPr>
        <w:suppressAutoHyphens w:val="0"/>
        <w:rPr>
          <w:rFonts w:ascii="Cambria" w:hAnsi="Cambria" w:cs="Arial"/>
          <w:sz w:val="20"/>
        </w:rPr>
      </w:pPr>
      <w:r w:rsidRPr="001B4F60">
        <w:rPr>
          <w:rFonts w:ascii="Cambria" w:hAnsi="Cambria" w:cs="Arial"/>
          <w:sz w:val="20"/>
        </w:rPr>
        <w:t xml:space="preserve">przepisy prawa autorskiego  </w:t>
      </w:r>
    </w:p>
    <w:p w14:paraId="108D08D9" w14:textId="77777777" w:rsidR="0010026C" w:rsidRPr="001B4F60" w:rsidRDefault="0010026C" w:rsidP="00285E7C">
      <w:pPr>
        <w:pStyle w:val="Tekstpodstawowy"/>
        <w:numPr>
          <w:ilvl w:val="0"/>
          <w:numId w:val="12"/>
        </w:numPr>
        <w:suppressAutoHyphens w:val="0"/>
        <w:rPr>
          <w:rFonts w:ascii="Cambria" w:hAnsi="Cambria" w:cs="Arial"/>
          <w:sz w:val="20"/>
        </w:rPr>
      </w:pPr>
      <w:r w:rsidRPr="001B4F60">
        <w:rPr>
          <w:rFonts w:ascii="Cambria" w:hAnsi="Cambria" w:cs="Arial"/>
          <w:sz w:val="20"/>
        </w:rPr>
        <w:t>przepisy prawa zamówień publicznych</w:t>
      </w:r>
    </w:p>
    <w:p w14:paraId="0D99149F" w14:textId="77777777" w:rsidR="0010026C" w:rsidRPr="001B4F60" w:rsidRDefault="0010026C" w:rsidP="00285E7C">
      <w:pPr>
        <w:pStyle w:val="Tekstpodstawowy"/>
        <w:numPr>
          <w:ilvl w:val="0"/>
          <w:numId w:val="12"/>
        </w:numPr>
        <w:suppressAutoHyphens w:val="0"/>
        <w:rPr>
          <w:rFonts w:ascii="Cambria" w:hAnsi="Cambria" w:cs="Arial"/>
          <w:sz w:val="20"/>
        </w:rPr>
      </w:pPr>
      <w:r w:rsidRPr="001B4F60">
        <w:rPr>
          <w:rFonts w:ascii="Cambria" w:hAnsi="Cambria" w:cs="Arial"/>
          <w:sz w:val="20"/>
        </w:rPr>
        <w:t xml:space="preserve">przepisy budowlane, w tym w szczególności przepisy rozporządzenia Ministra Transportu, Budownictwa i Gospodarki Morskiej z dnia 25 kwietnia 2012 r. w sprawie szczegółowego zakresu i formy projektu budowlanego (Dz. U. z 2012 r., poz. 462) </w:t>
      </w:r>
    </w:p>
    <w:p w14:paraId="7310358B" w14:textId="77777777" w:rsidR="00C575C2" w:rsidRPr="001B4F60" w:rsidRDefault="00C575C2" w:rsidP="00C575C2">
      <w:pPr>
        <w:pStyle w:val="Tekstpodstawowy"/>
        <w:suppressAutoHyphens w:val="0"/>
        <w:ind w:left="360"/>
        <w:rPr>
          <w:rFonts w:ascii="Cambria" w:hAnsi="Cambria" w:cs="Arial"/>
          <w:sz w:val="20"/>
        </w:rPr>
      </w:pPr>
    </w:p>
    <w:p w14:paraId="44B8DC8C" w14:textId="77777777" w:rsidR="0010026C" w:rsidRPr="001B4F60" w:rsidRDefault="0010026C" w:rsidP="0010026C">
      <w:pPr>
        <w:pStyle w:val="Tekstpodstawowy"/>
        <w:rPr>
          <w:rFonts w:ascii="Cambria" w:hAnsi="Cambria" w:cs="Arial"/>
          <w:sz w:val="20"/>
        </w:rPr>
      </w:pPr>
    </w:p>
    <w:p w14:paraId="02F1B6F6" w14:textId="77777777" w:rsidR="0010026C" w:rsidRPr="001B4F60" w:rsidRDefault="0010026C" w:rsidP="0010026C">
      <w:pPr>
        <w:pStyle w:val="Tekstpodstawowy"/>
        <w:ind w:left="3540" w:firstLine="708"/>
        <w:jc w:val="left"/>
        <w:rPr>
          <w:rFonts w:ascii="Cambria" w:hAnsi="Cambria" w:cs="Arial"/>
          <w:b/>
          <w:sz w:val="20"/>
        </w:rPr>
      </w:pPr>
      <w:r w:rsidRPr="001B4F60">
        <w:rPr>
          <w:rFonts w:ascii="Cambria" w:hAnsi="Cambria" w:cs="Arial"/>
          <w:sz w:val="20"/>
        </w:rPr>
        <w:t xml:space="preserve">  </w:t>
      </w:r>
      <w:r w:rsidRPr="001B4F60">
        <w:rPr>
          <w:rFonts w:ascii="Cambria" w:hAnsi="Cambria" w:cs="Arial"/>
          <w:b/>
          <w:sz w:val="20"/>
        </w:rPr>
        <w:t>§ 14.</w:t>
      </w:r>
    </w:p>
    <w:p w14:paraId="0E04B584" w14:textId="77777777" w:rsidR="0010026C" w:rsidRPr="001B4F60" w:rsidRDefault="0010026C" w:rsidP="0010026C">
      <w:pPr>
        <w:pStyle w:val="Tekstpodstawowy"/>
        <w:jc w:val="left"/>
        <w:rPr>
          <w:rFonts w:ascii="Cambria" w:hAnsi="Cambria" w:cs="Arial"/>
          <w:sz w:val="20"/>
        </w:rPr>
      </w:pPr>
      <w:r w:rsidRPr="001B4F60">
        <w:rPr>
          <w:rFonts w:ascii="Cambria" w:hAnsi="Cambria" w:cs="Arial"/>
          <w:sz w:val="20"/>
        </w:rPr>
        <w:t xml:space="preserve">Spory wynikające z treści niniejszej umowy będą rozstrzygane przez sąd właściwy dla siedziby Zamawiającego.  </w:t>
      </w:r>
    </w:p>
    <w:p w14:paraId="65B43AA2" w14:textId="77777777" w:rsidR="0010026C" w:rsidRPr="001B4F60" w:rsidRDefault="0010026C" w:rsidP="0010026C">
      <w:pPr>
        <w:pStyle w:val="Tekstpodstawowy"/>
        <w:rPr>
          <w:rFonts w:ascii="Cambria" w:hAnsi="Cambria" w:cs="Arial"/>
          <w:sz w:val="20"/>
        </w:rPr>
      </w:pPr>
      <w:r w:rsidRPr="001B4F60">
        <w:rPr>
          <w:rFonts w:ascii="Cambria" w:hAnsi="Cambria" w:cs="Arial"/>
          <w:sz w:val="20"/>
        </w:rPr>
        <w:t xml:space="preserve"> </w:t>
      </w:r>
    </w:p>
    <w:p w14:paraId="4E3A33BD" w14:textId="77777777" w:rsidR="0010026C" w:rsidRPr="001B4F60" w:rsidRDefault="0010026C" w:rsidP="0010026C">
      <w:pPr>
        <w:pStyle w:val="Tekstpodstawowy"/>
        <w:ind w:left="3545" w:firstLine="709"/>
        <w:jc w:val="left"/>
        <w:rPr>
          <w:rFonts w:ascii="Cambria" w:hAnsi="Cambria" w:cs="Arial"/>
          <w:b/>
          <w:sz w:val="20"/>
        </w:rPr>
      </w:pPr>
      <w:r w:rsidRPr="001B4F60">
        <w:rPr>
          <w:rFonts w:ascii="Cambria" w:hAnsi="Cambria" w:cs="Arial"/>
          <w:b/>
          <w:sz w:val="20"/>
        </w:rPr>
        <w:t xml:space="preserve">  § 15.</w:t>
      </w:r>
    </w:p>
    <w:p w14:paraId="29DFC02A" w14:textId="00E2FFB5" w:rsidR="0010026C" w:rsidRPr="001B4F60" w:rsidRDefault="0010026C" w:rsidP="0010026C">
      <w:pPr>
        <w:pStyle w:val="Tekstpodstawowy"/>
        <w:rPr>
          <w:rFonts w:ascii="Cambria" w:hAnsi="Cambria" w:cs="Arial"/>
          <w:sz w:val="20"/>
        </w:rPr>
      </w:pPr>
      <w:r w:rsidRPr="003D2745">
        <w:rPr>
          <w:rFonts w:ascii="Cambria" w:hAnsi="Cambria" w:cs="Arial"/>
          <w:sz w:val="20"/>
        </w:rPr>
        <w:t xml:space="preserve">Umowę sporządzono w </w:t>
      </w:r>
      <w:r w:rsidR="0071629E" w:rsidRPr="003D2745">
        <w:rPr>
          <w:rFonts w:ascii="Cambria" w:hAnsi="Cambria" w:cs="Arial"/>
          <w:sz w:val="20"/>
        </w:rPr>
        <w:t>2</w:t>
      </w:r>
      <w:r w:rsidRPr="003D2745">
        <w:rPr>
          <w:rFonts w:ascii="Cambria" w:hAnsi="Cambria" w:cs="Arial"/>
          <w:sz w:val="20"/>
        </w:rPr>
        <w:t xml:space="preserve"> egzemplarzach</w:t>
      </w:r>
      <w:r w:rsidR="00E234AD" w:rsidRPr="003D2745">
        <w:rPr>
          <w:rFonts w:ascii="Cambria" w:hAnsi="Cambria" w:cs="Arial"/>
          <w:sz w:val="20"/>
        </w:rPr>
        <w:t xml:space="preserve">, </w:t>
      </w:r>
      <w:r w:rsidR="0071629E" w:rsidRPr="003D2745">
        <w:rPr>
          <w:rFonts w:ascii="Cambria" w:hAnsi="Cambria" w:cs="Arial"/>
          <w:sz w:val="20"/>
        </w:rPr>
        <w:t>1</w:t>
      </w:r>
      <w:r w:rsidRPr="003D2745">
        <w:rPr>
          <w:rFonts w:ascii="Cambria" w:hAnsi="Cambria"/>
          <w:sz w:val="20"/>
        </w:rPr>
        <w:t xml:space="preserve"> </w:t>
      </w:r>
      <w:r w:rsidR="00E234AD" w:rsidRPr="003D2745">
        <w:rPr>
          <w:rFonts w:ascii="Cambria" w:hAnsi="Cambria"/>
          <w:sz w:val="20"/>
        </w:rPr>
        <w:t>egzemplarz dla Zamawiającego oraz 1 dla Wykonawcy</w:t>
      </w:r>
      <w:r w:rsidRPr="003D2745">
        <w:rPr>
          <w:rFonts w:ascii="Cambria" w:hAnsi="Cambria" w:cs="Arial"/>
          <w:sz w:val="20"/>
        </w:rPr>
        <w:t>.</w:t>
      </w:r>
    </w:p>
    <w:p w14:paraId="07DBD152" w14:textId="77777777" w:rsidR="0010026C" w:rsidRPr="001B4F60" w:rsidRDefault="0010026C" w:rsidP="0010026C">
      <w:pPr>
        <w:pStyle w:val="Tekstpodstawowy"/>
        <w:rPr>
          <w:rFonts w:ascii="Cambria" w:hAnsi="Cambria" w:cs="Arial"/>
          <w:sz w:val="20"/>
        </w:rPr>
      </w:pPr>
    </w:p>
    <w:p w14:paraId="16F9E3E6" w14:textId="77777777" w:rsidR="0010026C" w:rsidRPr="001B4F60" w:rsidRDefault="0010026C" w:rsidP="0010026C">
      <w:pPr>
        <w:pStyle w:val="Tekstpodstawowy"/>
        <w:rPr>
          <w:rFonts w:ascii="Cambria" w:hAnsi="Cambria" w:cs="Arial"/>
          <w:b/>
          <w:sz w:val="20"/>
        </w:rPr>
      </w:pPr>
      <w:r w:rsidRPr="001B4F60">
        <w:rPr>
          <w:rFonts w:ascii="Cambria" w:hAnsi="Cambria" w:cs="Arial"/>
          <w:b/>
          <w:sz w:val="20"/>
        </w:rPr>
        <w:t xml:space="preserve">                                                                                          § 16.</w:t>
      </w:r>
    </w:p>
    <w:p w14:paraId="0BA8AF5F" w14:textId="77777777" w:rsidR="0010026C" w:rsidRPr="001B4F60" w:rsidRDefault="0010026C" w:rsidP="0010026C">
      <w:pPr>
        <w:pStyle w:val="Tekstpodstawowy"/>
        <w:rPr>
          <w:rFonts w:ascii="Cambria" w:hAnsi="Cambria" w:cs="Arial"/>
          <w:sz w:val="20"/>
        </w:rPr>
      </w:pPr>
      <w:r w:rsidRPr="001B4F60">
        <w:rPr>
          <w:rFonts w:ascii="Cambria" w:hAnsi="Cambria" w:cs="Arial"/>
          <w:sz w:val="20"/>
        </w:rPr>
        <w:t xml:space="preserve">Integralną część niniejszej umowy stanowi oferta Wykonawcy oraz Specyfikacja Istotnych Warunków Zamówienia. </w:t>
      </w:r>
    </w:p>
    <w:p w14:paraId="615C878E" w14:textId="77777777" w:rsidR="0010026C" w:rsidRPr="001B4F60" w:rsidRDefault="0010026C" w:rsidP="0010026C">
      <w:pPr>
        <w:pStyle w:val="Tekstpodstawowy"/>
        <w:rPr>
          <w:rFonts w:ascii="Cambria" w:hAnsi="Cambria" w:cs="Arial"/>
          <w:sz w:val="20"/>
        </w:rPr>
      </w:pPr>
    </w:p>
    <w:p w14:paraId="35C94DB2" w14:textId="77777777" w:rsidR="0010026C" w:rsidRPr="001B4F60" w:rsidRDefault="0010026C" w:rsidP="0010026C">
      <w:pPr>
        <w:pStyle w:val="Tekstpodstawowy"/>
        <w:tabs>
          <w:tab w:val="left" w:pos="567"/>
          <w:tab w:val="left" w:pos="3119"/>
          <w:tab w:val="left" w:pos="3261"/>
          <w:tab w:val="left" w:pos="4395"/>
          <w:tab w:val="left" w:pos="5529"/>
          <w:tab w:val="left" w:pos="7938"/>
          <w:tab w:val="left" w:pos="8505"/>
        </w:tabs>
        <w:rPr>
          <w:rFonts w:ascii="Cambria" w:hAnsi="Cambria" w:cs="Arial"/>
          <w:sz w:val="20"/>
        </w:rPr>
      </w:pPr>
      <w:r w:rsidRPr="001B4F60">
        <w:rPr>
          <w:rFonts w:ascii="Cambria" w:hAnsi="Cambria" w:cs="Arial"/>
          <w:sz w:val="20"/>
        </w:rPr>
        <w:tab/>
      </w:r>
    </w:p>
    <w:p w14:paraId="00025BC3" w14:textId="55DC34AD" w:rsidR="0010026C" w:rsidRPr="001B4F60" w:rsidRDefault="0010026C" w:rsidP="0010026C">
      <w:pPr>
        <w:pStyle w:val="Tekstpodstawowy"/>
        <w:tabs>
          <w:tab w:val="left" w:pos="567"/>
          <w:tab w:val="left" w:pos="3119"/>
          <w:tab w:val="left" w:pos="3261"/>
          <w:tab w:val="left" w:pos="4395"/>
          <w:tab w:val="left" w:pos="5529"/>
          <w:tab w:val="left" w:pos="7938"/>
          <w:tab w:val="left" w:pos="8505"/>
        </w:tabs>
        <w:rPr>
          <w:rFonts w:ascii="Cambria" w:hAnsi="Cambria" w:cs="Arial"/>
          <w:sz w:val="20"/>
        </w:rPr>
      </w:pPr>
      <w:r w:rsidRPr="001B4F60">
        <w:rPr>
          <w:rFonts w:ascii="Cambria" w:hAnsi="Cambria" w:cs="Arial"/>
          <w:sz w:val="20"/>
        </w:rPr>
        <w:t xml:space="preserve">                 ZAMAWIAJĄCY                                                                                     WYKONAWCA</w:t>
      </w:r>
    </w:p>
    <w:p w14:paraId="7BDDB6BF" w14:textId="03B8BECB" w:rsidR="00A726DC" w:rsidRPr="001B4F60" w:rsidRDefault="00A726DC" w:rsidP="0010026C">
      <w:pPr>
        <w:pStyle w:val="Tekstpodstawowy"/>
        <w:tabs>
          <w:tab w:val="left" w:pos="567"/>
          <w:tab w:val="left" w:pos="3119"/>
          <w:tab w:val="left" w:pos="3261"/>
          <w:tab w:val="left" w:pos="4395"/>
          <w:tab w:val="left" w:pos="5529"/>
          <w:tab w:val="left" w:pos="7938"/>
          <w:tab w:val="left" w:pos="8505"/>
        </w:tabs>
        <w:rPr>
          <w:rFonts w:ascii="Cambria" w:hAnsi="Cambria" w:cs="Arial"/>
          <w:sz w:val="20"/>
        </w:rPr>
      </w:pPr>
    </w:p>
    <w:p w14:paraId="617C1988" w14:textId="77777777" w:rsidR="00A726DC" w:rsidRPr="001B4F60" w:rsidRDefault="00A726DC" w:rsidP="0010026C">
      <w:pPr>
        <w:pStyle w:val="Tekstpodstawowy"/>
        <w:tabs>
          <w:tab w:val="left" w:pos="567"/>
          <w:tab w:val="left" w:pos="3119"/>
          <w:tab w:val="left" w:pos="3261"/>
          <w:tab w:val="left" w:pos="4395"/>
          <w:tab w:val="left" w:pos="5529"/>
          <w:tab w:val="left" w:pos="7938"/>
          <w:tab w:val="left" w:pos="8505"/>
        </w:tabs>
        <w:rPr>
          <w:rFonts w:ascii="Cambria" w:hAnsi="Cambria" w:cs="Arial"/>
          <w:sz w:val="20"/>
        </w:rPr>
      </w:pPr>
    </w:p>
    <w:p w14:paraId="7586F684" w14:textId="77777777" w:rsidR="0077021A" w:rsidRPr="001B4F60" w:rsidRDefault="0010026C" w:rsidP="000733B3">
      <w:pPr>
        <w:pStyle w:val="Tekstpodstawowy"/>
        <w:tabs>
          <w:tab w:val="left" w:pos="567"/>
          <w:tab w:val="left" w:pos="3119"/>
          <w:tab w:val="left" w:pos="3261"/>
          <w:tab w:val="left" w:pos="4395"/>
          <w:tab w:val="left" w:pos="5529"/>
          <w:tab w:val="left" w:pos="7938"/>
          <w:tab w:val="left" w:pos="8505"/>
        </w:tabs>
      </w:pPr>
      <w:r w:rsidRPr="001B4F60">
        <w:rPr>
          <w:rFonts w:ascii="Cambria" w:hAnsi="Cambria" w:cs="Arial"/>
          <w:sz w:val="20"/>
        </w:rPr>
        <w:t xml:space="preserve">      …………………….……………….....</w:t>
      </w:r>
      <w:r w:rsidRPr="001B4F60">
        <w:rPr>
          <w:rFonts w:ascii="Cambria" w:hAnsi="Cambria" w:cs="Arial"/>
          <w:sz w:val="20"/>
        </w:rPr>
        <w:tab/>
        <w:t xml:space="preserve">  </w:t>
      </w:r>
      <w:r w:rsidRPr="001B4F60">
        <w:rPr>
          <w:rFonts w:ascii="Cambria" w:hAnsi="Cambria" w:cs="Arial"/>
          <w:sz w:val="20"/>
        </w:rPr>
        <w:tab/>
        <w:t xml:space="preserve">      </w:t>
      </w:r>
      <w:r w:rsidRPr="001B4F60">
        <w:rPr>
          <w:rFonts w:ascii="Cambria" w:hAnsi="Cambria" w:cs="Arial"/>
          <w:sz w:val="20"/>
        </w:rPr>
        <w:tab/>
      </w:r>
      <w:r w:rsidRPr="001B4F60">
        <w:rPr>
          <w:rFonts w:ascii="Cambria" w:hAnsi="Cambria" w:cs="Arial"/>
          <w:sz w:val="20"/>
        </w:rPr>
        <w:tab/>
        <w:t xml:space="preserve">   ……………………………………………</w:t>
      </w:r>
    </w:p>
    <w:sectPr w:rsidR="0077021A" w:rsidRPr="001B4F60" w:rsidSect="003962A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6EBF0" w14:textId="77777777" w:rsidR="00166AA2" w:rsidRDefault="00166AA2" w:rsidP="00C643A5">
      <w:pPr>
        <w:spacing w:after="0" w:line="240" w:lineRule="auto"/>
      </w:pPr>
      <w:r>
        <w:separator/>
      </w:r>
    </w:p>
  </w:endnote>
  <w:endnote w:type="continuationSeparator" w:id="0">
    <w:p w14:paraId="04D17377" w14:textId="77777777" w:rsidR="00166AA2" w:rsidRDefault="00166AA2" w:rsidP="00C6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F30AE" w14:textId="4FC238C7" w:rsidR="00F13952" w:rsidRPr="00F13952" w:rsidRDefault="00F13952">
    <w:pPr>
      <w:pStyle w:val="Stopka"/>
      <w:rPr>
        <w:rFonts w:ascii="Cambria" w:hAnsi="Cambria"/>
        <w:i/>
        <w:iCs/>
        <w:sz w:val="18"/>
        <w:szCs w:val="18"/>
      </w:rPr>
    </w:pPr>
    <w:r w:rsidRPr="00F13952">
      <w:rPr>
        <w:rFonts w:ascii="Cambria" w:hAnsi="Cambria"/>
        <w:i/>
        <w:iCs/>
        <w:sz w:val="18"/>
        <w:szCs w:val="18"/>
      </w:rPr>
      <w:t>*Zamawiający pozostawi zapis dla danego zadania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6776B" w14:textId="77777777" w:rsidR="00166AA2" w:rsidRDefault="00166AA2" w:rsidP="00C643A5">
      <w:pPr>
        <w:spacing w:after="0" w:line="240" w:lineRule="auto"/>
      </w:pPr>
      <w:r>
        <w:separator/>
      </w:r>
    </w:p>
  </w:footnote>
  <w:footnote w:type="continuationSeparator" w:id="0">
    <w:p w14:paraId="74F1C0CD" w14:textId="77777777" w:rsidR="00166AA2" w:rsidRDefault="00166AA2" w:rsidP="00C6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14037" w14:textId="0726BED0" w:rsidR="00AB38EE" w:rsidRPr="00107EA8" w:rsidRDefault="00AB38EE" w:rsidP="00AB38EE">
    <w:pPr>
      <w:pStyle w:val="Tytu"/>
      <w:spacing w:before="120"/>
      <w:jc w:val="left"/>
      <w:rPr>
        <w:rFonts w:ascii="Cambria" w:hAnsi="Cambria" w:cs="Calibri"/>
        <w:sz w:val="20"/>
        <w:szCs w:val="20"/>
      </w:rPr>
    </w:pPr>
    <w:bookmarkStart w:id="0" w:name="_Hlk507762568"/>
    <w:bookmarkStart w:id="1" w:name="_Hlk507762569"/>
    <w:bookmarkStart w:id="2" w:name="_Hlk507762579"/>
    <w:bookmarkStart w:id="3" w:name="_Hlk507762580"/>
    <w:bookmarkStart w:id="4" w:name="_Hlk507762589"/>
    <w:bookmarkStart w:id="5" w:name="_Hlk507762590"/>
    <w:bookmarkStart w:id="6" w:name="_Hlk507762601"/>
    <w:bookmarkStart w:id="7" w:name="_Hlk507762602"/>
    <w:bookmarkStart w:id="8" w:name="_Hlk507762612"/>
    <w:bookmarkStart w:id="9" w:name="_Hlk507762613"/>
    <w:bookmarkStart w:id="10" w:name="_Hlk507762625"/>
    <w:bookmarkStart w:id="11" w:name="_Hlk507762626"/>
    <w:bookmarkStart w:id="12" w:name="_Hlk507762659"/>
    <w:bookmarkStart w:id="13" w:name="_Hlk507762660"/>
    <w:bookmarkStart w:id="14" w:name="_Hlk507762672"/>
    <w:bookmarkStart w:id="15" w:name="_Hlk507762673"/>
    <w:bookmarkStart w:id="16" w:name="_Hlk29978355"/>
    <w:bookmarkStart w:id="17" w:name="_Hlk29978356"/>
    <w:bookmarkStart w:id="18" w:name="_Hlk29978357"/>
    <w:bookmarkStart w:id="19" w:name="_Hlk29978358"/>
    <w:r w:rsidRPr="00107EA8">
      <w:rPr>
        <w:rFonts w:ascii="Cambria" w:hAnsi="Cambria"/>
        <w:sz w:val="20"/>
        <w:szCs w:val="20"/>
      </w:rPr>
      <w:t xml:space="preserve">Znak sprawy: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490914">
      <w:rPr>
        <w:rFonts w:ascii="Cambria" w:hAnsi="Cambria" w:cs="Calibri"/>
        <w:color w:val="000000"/>
        <w:sz w:val="20"/>
        <w:szCs w:val="20"/>
        <w:shd w:val="clear" w:color="auto" w:fill="FFFFFF"/>
      </w:rPr>
      <w:t>WI</w:t>
    </w:r>
    <w:r w:rsidR="00490914" w:rsidRPr="00107EA8">
      <w:rPr>
        <w:rFonts w:ascii="Cambria" w:hAnsi="Cambria" w:cs="Calibri"/>
        <w:color w:val="000000"/>
        <w:sz w:val="20"/>
        <w:szCs w:val="20"/>
        <w:shd w:val="clear" w:color="auto" w:fill="FFFFFF"/>
      </w:rPr>
      <w:t>.ZP.271.</w:t>
    </w:r>
    <w:r w:rsidR="00490914">
      <w:rPr>
        <w:rFonts w:ascii="Cambria" w:hAnsi="Cambria" w:cs="Calibri"/>
        <w:color w:val="000000"/>
        <w:sz w:val="20"/>
        <w:szCs w:val="20"/>
        <w:shd w:val="clear" w:color="auto" w:fill="FFFFFF"/>
        <w:lang w:val="pl-PL"/>
      </w:rPr>
      <w:t>1.</w:t>
    </w:r>
    <w:r w:rsidR="00490914">
      <w:rPr>
        <w:rFonts w:ascii="Cambria" w:hAnsi="Cambria" w:cs="Calibri"/>
        <w:color w:val="000000"/>
        <w:sz w:val="20"/>
        <w:szCs w:val="20"/>
        <w:shd w:val="clear" w:color="auto" w:fill="FFFFFF"/>
      </w:rPr>
      <w:t>6</w:t>
    </w:r>
    <w:r w:rsidR="00490914" w:rsidRPr="00107EA8">
      <w:rPr>
        <w:rFonts w:ascii="Cambria" w:hAnsi="Cambria" w:cs="Calibri"/>
        <w:color w:val="000000"/>
        <w:sz w:val="20"/>
        <w:szCs w:val="20"/>
        <w:shd w:val="clear" w:color="auto" w:fill="FFFFFF"/>
      </w:rPr>
      <w:t>.2020</w:t>
    </w:r>
  </w:p>
  <w:p w14:paraId="2DC51986" w14:textId="77777777" w:rsidR="003A7142" w:rsidRDefault="003A71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00000010"/>
    <w:lvl w:ilvl="0">
      <w:start w:val="1"/>
      <w:numFmt w:val="decimal"/>
      <w:lvlText w:val="%1."/>
      <w:lvlJc w:val="left"/>
      <w:pPr>
        <w:tabs>
          <w:tab w:val="num" w:pos="1080"/>
        </w:tabs>
        <w:ind w:left="1080" w:hanging="360"/>
      </w:pPr>
      <w:rPr>
        <w:rFonts w:ascii="Arial" w:hAnsi="Arial" w:cs="Arial"/>
        <w:sz w:val="18"/>
        <w:szCs w:val="18"/>
      </w:rPr>
    </w:lvl>
  </w:abstractNum>
  <w:abstractNum w:abstractNumId="1" w15:restartNumberingAfterBreak="0">
    <w:nsid w:val="01CC28F2"/>
    <w:multiLevelType w:val="hybridMultilevel"/>
    <w:tmpl w:val="0C92BAB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EB211A"/>
    <w:multiLevelType w:val="hybridMultilevel"/>
    <w:tmpl w:val="18526042"/>
    <w:name w:val="WW8Num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DB62B61"/>
    <w:multiLevelType w:val="hybridMultilevel"/>
    <w:tmpl w:val="C3203036"/>
    <w:lvl w:ilvl="0" w:tplc="3044258E">
      <w:start w:val="2"/>
      <w:numFmt w:val="lowerLetter"/>
      <w:lvlText w:val="%1)"/>
      <w:lvlJc w:val="left"/>
      <w:pPr>
        <w:tabs>
          <w:tab w:val="num" w:pos="900"/>
        </w:tabs>
        <w:ind w:left="900" w:hanging="5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F76409"/>
    <w:multiLevelType w:val="singleLevel"/>
    <w:tmpl w:val="F1A01B4C"/>
    <w:lvl w:ilvl="0">
      <w:start w:val="1"/>
      <w:numFmt w:val="lowerLetter"/>
      <w:lvlText w:val="%1)"/>
      <w:lvlJc w:val="left"/>
      <w:pPr>
        <w:tabs>
          <w:tab w:val="num" w:pos="840"/>
        </w:tabs>
        <w:ind w:left="840" w:hanging="420"/>
      </w:pPr>
    </w:lvl>
  </w:abstractNum>
  <w:abstractNum w:abstractNumId="5" w15:restartNumberingAfterBreak="0">
    <w:nsid w:val="16DE085A"/>
    <w:multiLevelType w:val="hybridMultilevel"/>
    <w:tmpl w:val="10025A60"/>
    <w:lvl w:ilvl="0" w:tplc="3BEE9236">
      <w:start w:val="1"/>
      <w:numFmt w:val="decimal"/>
      <w:lvlText w:val="%1)"/>
      <w:lvlJc w:val="left"/>
      <w:pPr>
        <w:tabs>
          <w:tab w:val="num" w:pos="2293"/>
        </w:tabs>
        <w:ind w:left="2293" w:hanging="1213"/>
      </w:pPr>
    </w:lvl>
    <w:lvl w:ilvl="1" w:tplc="04150019">
      <w:start w:val="1"/>
      <w:numFmt w:val="lowerLetter"/>
      <w:lvlText w:val="%2."/>
      <w:lvlJc w:val="left"/>
      <w:pPr>
        <w:tabs>
          <w:tab w:val="num" w:pos="2293"/>
        </w:tabs>
        <w:ind w:left="2293" w:hanging="360"/>
      </w:pPr>
    </w:lvl>
    <w:lvl w:ilvl="2" w:tplc="0415001B">
      <w:start w:val="1"/>
      <w:numFmt w:val="lowerRoman"/>
      <w:lvlText w:val="%3."/>
      <w:lvlJc w:val="right"/>
      <w:pPr>
        <w:tabs>
          <w:tab w:val="num" w:pos="3013"/>
        </w:tabs>
        <w:ind w:left="3013" w:hanging="180"/>
      </w:pPr>
    </w:lvl>
    <w:lvl w:ilvl="3" w:tplc="0415000F">
      <w:start w:val="1"/>
      <w:numFmt w:val="decimal"/>
      <w:lvlText w:val="%4."/>
      <w:lvlJc w:val="left"/>
      <w:pPr>
        <w:tabs>
          <w:tab w:val="num" w:pos="3733"/>
        </w:tabs>
        <w:ind w:left="3733" w:hanging="360"/>
      </w:pPr>
    </w:lvl>
    <w:lvl w:ilvl="4" w:tplc="04150019">
      <w:start w:val="1"/>
      <w:numFmt w:val="lowerLetter"/>
      <w:lvlText w:val="%5."/>
      <w:lvlJc w:val="left"/>
      <w:pPr>
        <w:tabs>
          <w:tab w:val="num" w:pos="4453"/>
        </w:tabs>
        <w:ind w:left="4453" w:hanging="360"/>
      </w:pPr>
    </w:lvl>
    <w:lvl w:ilvl="5" w:tplc="0415001B">
      <w:start w:val="1"/>
      <w:numFmt w:val="lowerRoman"/>
      <w:lvlText w:val="%6."/>
      <w:lvlJc w:val="right"/>
      <w:pPr>
        <w:tabs>
          <w:tab w:val="num" w:pos="5173"/>
        </w:tabs>
        <w:ind w:left="5173" w:hanging="180"/>
      </w:pPr>
    </w:lvl>
    <w:lvl w:ilvl="6" w:tplc="0415000F">
      <w:start w:val="1"/>
      <w:numFmt w:val="decimal"/>
      <w:lvlText w:val="%7."/>
      <w:lvlJc w:val="left"/>
      <w:pPr>
        <w:tabs>
          <w:tab w:val="num" w:pos="5893"/>
        </w:tabs>
        <w:ind w:left="5893" w:hanging="360"/>
      </w:pPr>
    </w:lvl>
    <w:lvl w:ilvl="7" w:tplc="04150019">
      <w:start w:val="1"/>
      <w:numFmt w:val="lowerLetter"/>
      <w:lvlText w:val="%8."/>
      <w:lvlJc w:val="left"/>
      <w:pPr>
        <w:tabs>
          <w:tab w:val="num" w:pos="6613"/>
        </w:tabs>
        <w:ind w:left="6613" w:hanging="360"/>
      </w:pPr>
    </w:lvl>
    <w:lvl w:ilvl="8" w:tplc="0415001B">
      <w:start w:val="1"/>
      <w:numFmt w:val="lowerRoman"/>
      <w:lvlText w:val="%9."/>
      <w:lvlJc w:val="right"/>
      <w:pPr>
        <w:tabs>
          <w:tab w:val="num" w:pos="7333"/>
        </w:tabs>
        <w:ind w:left="7333" w:hanging="180"/>
      </w:pPr>
    </w:lvl>
  </w:abstractNum>
  <w:abstractNum w:abstractNumId="6" w15:restartNumberingAfterBreak="0">
    <w:nsid w:val="17444E32"/>
    <w:multiLevelType w:val="hybridMultilevel"/>
    <w:tmpl w:val="D46CF39C"/>
    <w:lvl w:ilvl="0" w:tplc="3BEE9236">
      <w:start w:val="1"/>
      <w:numFmt w:val="decimal"/>
      <w:lvlText w:val="%1)"/>
      <w:lvlJc w:val="left"/>
      <w:pPr>
        <w:tabs>
          <w:tab w:val="num" w:pos="2293"/>
        </w:tabs>
        <w:ind w:left="2293" w:hanging="1213"/>
      </w:pPr>
    </w:lvl>
    <w:lvl w:ilvl="1" w:tplc="87705E0A">
      <w:start w:val="1"/>
      <w:numFmt w:val="decimal"/>
      <w:lvlText w:val="%2."/>
      <w:lvlJc w:val="left"/>
      <w:pPr>
        <w:tabs>
          <w:tab w:val="num" w:pos="1440"/>
        </w:tabs>
        <w:ind w:left="1440" w:hanging="360"/>
      </w:pPr>
    </w:lvl>
    <w:lvl w:ilvl="2" w:tplc="55900AC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A6F47D5"/>
    <w:multiLevelType w:val="hybridMultilevel"/>
    <w:tmpl w:val="0732892C"/>
    <w:lvl w:ilvl="0" w:tplc="13AC31FC">
      <w:start w:val="1"/>
      <w:numFmt w:val="decimal"/>
      <w:lvlText w:val="%1."/>
      <w:lvlJc w:val="left"/>
      <w:pPr>
        <w:tabs>
          <w:tab w:val="num" w:pos="360"/>
        </w:tabs>
        <w:ind w:left="360" w:hanging="360"/>
      </w:pPr>
      <w:rPr>
        <w:b w:val="0"/>
        <w:bCs/>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F0922EE"/>
    <w:multiLevelType w:val="hybridMultilevel"/>
    <w:tmpl w:val="E6A62F3A"/>
    <w:lvl w:ilvl="0" w:tplc="1570EA70">
      <w:start w:val="2"/>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EE7FB1"/>
    <w:multiLevelType w:val="multilevel"/>
    <w:tmpl w:val="0E2874C8"/>
    <w:styleLink w:val="WW8Num37"/>
    <w:lvl w:ilvl="0">
      <w:start w:val="1"/>
      <w:numFmt w:val="lowerLetter"/>
      <w:lvlText w:val="%1)"/>
      <w:lvlJc w:val="left"/>
      <w:rPr>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33A44CDB"/>
    <w:multiLevelType w:val="hybridMultilevel"/>
    <w:tmpl w:val="103ACD80"/>
    <w:lvl w:ilvl="0" w:tplc="C6A4F900">
      <w:start w:val="1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6047A6F"/>
    <w:multiLevelType w:val="multilevel"/>
    <w:tmpl w:val="97FE6000"/>
    <w:styleLink w:val="WW8Num34"/>
    <w:lvl w:ilvl="0">
      <w:start w:val="1"/>
      <w:numFmt w:val="decimal"/>
      <w:lvlText w:val="%1)"/>
      <w:lvlJc w:val="left"/>
      <w:rPr>
        <w:rFonts w:hint="default"/>
        <w:bCs/>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38CC29BD"/>
    <w:multiLevelType w:val="singleLevel"/>
    <w:tmpl w:val="061E1074"/>
    <w:lvl w:ilvl="0">
      <w:start w:val="1"/>
      <w:numFmt w:val="lowerLetter"/>
      <w:lvlText w:val="%1)"/>
      <w:lvlJc w:val="left"/>
      <w:pPr>
        <w:tabs>
          <w:tab w:val="num" w:pos="900"/>
        </w:tabs>
        <w:ind w:left="900" w:hanging="540"/>
      </w:pPr>
    </w:lvl>
  </w:abstractNum>
  <w:abstractNum w:abstractNumId="13" w15:restartNumberingAfterBreak="0">
    <w:nsid w:val="3930285F"/>
    <w:multiLevelType w:val="hybridMultilevel"/>
    <w:tmpl w:val="16806980"/>
    <w:lvl w:ilvl="0" w:tplc="74B84646">
      <w:start w:val="5"/>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53D7B6F"/>
    <w:multiLevelType w:val="singleLevel"/>
    <w:tmpl w:val="04150011"/>
    <w:lvl w:ilvl="0">
      <w:start w:val="1"/>
      <w:numFmt w:val="decimal"/>
      <w:lvlText w:val="%1)"/>
      <w:lvlJc w:val="left"/>
      <w:pPr>
        <w:tabs>
          <w:tab w:val="num" w:pos="360"/>
        </w:tabs>
        <w:ind w:left="360" w:hanging="360"/>
      </w:pPr>
    </w:lvl>
  </w:abstractNum>
  <w:abstractNum w:abstractNumId="15" w15:restartNumberingAfterBreak="0">
    <w:nsid w:val="51143FDC"/>
    <w:multiLevelType w:val="hybridMultilevel"/>
    <w:tmpl w:val="183875B4"/>
    <w:name w:val="WW8Num3"/>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D085233"/>
    <w:multiLevelType w:val="hybridMultilevel"/>
    <w:tmpl w:val="995E324A"/>
    <w:lvl w:ilvl="0" w:tplc="CD14256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0C2B23"/>
    <w:multiLevelType w:val="hybridMultilevel"/>
    <w:tmpl w:val="1680812A"/>
    <w:lvl w:ilvl="0" w:tplc="F6E42AFE">
      <w:start w:val="1"/>
      <w:numFmt w:val="decimal"/>
      <w:lvlText w:val="%1."/>
      <w:lvlJc w:val="left"/>
      <w:pPr>
        <w:tabs>
          <w:tab w:val="num" w:pos="360"/>
        </w:tabs>
        <w:ind w:left="360" w:hanging="360"/>
      </w:pPr>
    </w:lvl>
    <w:lvl w:ilvl="1" w:tplc="B308A662">
      <w:start w:val="1"/>
      <w:numFmt w:val="lowerLetter"/>
      <w:lvlText w:val="%2."/>
      <w:lvlJc w:val="left"/>
      <w:pPr>
        <w:tabs>
          <w:tab w:val="num" w:pos="1440"/>
        </w:tabs>
        <w:ind w:left="1440" w:hanging="360"/>
      </w:pPr>
    </w:lvl>
    <w:lvl w:ilvl="2" w:tplc="ECFC0EC6">
      <w:start w:val="3"/>
      <w:numFmt w:val="decimal"/>
      <w:lvlText w:val="%3."/>
      <w:lvlJc w:val="left"/>
      <w:pPr>
        <w:tabs>
          <w:tab w:val="num" w:pos="2340"/>
        </w:tabs>
        <w:ind w:left="2340" w:hanging="360"/>
      </w:pPr>
      <w:rPr>
        <w:b w:val="0"/>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90A7690"/>
    <w:multiLevelType w:val="hybridMultilevel"/>
    <w:tmpl w:val="69A4417C"/>
    <w:lvl w:ilvl="0" w:tplc="F6E42AFE">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0444AC"/>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7955756F"/>
    <w:multiLevelType w:val="singleLevel"/>
    <w:tmpl w:val="CC348A84"/>
    <w:lvl w:ilvl="0">
      <w:start w:val="1"/>
      <w:numFmt w:val="decimal"/>
      <w:lvlText w:val="%1)"/>
      <w:lvlJc w:val="left"/>
      <w:pPr>
        <w:ind w:left="720" w:hanging="360"/>
      </w:pPr>
      <w:rPr>
        <w:b w:val="0"/>
      </w:rPr>
    </w:lvl>
  </w:abstractNum>
  <w:abstractNum w:abstractNumId="21" w15:restartNumberingAfterBreak="0">
    <w:nsid w:val="7CD375D5"/>
    <w:multiLevelType w:val="singleLevel"/>
    <w:tmpl w:val="F888177C"/>
    <w:lvl w:ilvl="0">
      <w:start w:val="1"/>
      <w:numFmt w:val="decimal"/>
      <w:lvlText w:val="%1)"/>
      <w:lvlJc w:val="left"/>
      <w:pPr>
        <w:tabs>
          <w:tab w:val="num" w:pos="840"/>
        </w:tabs>
        <w:ind w:left="840" w:hanging="480"/>
      </w:pPr>
      <w:rPr>
        <w:b w:val="0"/>
      </w:rPr>
    </w:lvl>
  </w:abstractNum>
  <w:num w:numId="1">
    <w:abstractNumId w:val="19"/>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21"/>
    <w:lvlOverride w:ilvl="0">
      <w:startOverride w:val="1"/>
    </w:lvlOverride>
  </w:num>
  <w:num w:numId="6">
    <w:abstractNumId w:val="12"/>
    <w:lvlOverride w:ilvl="0">
      <w:startOverride w:val="1"/>
    </w:lvlOverride>
  </w:num>
  <w:num w:numId="7">
    <w:abstractNumId w:val="4"/>
    <w:lvlOverride w:ilvl="0">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
  </w:num>
  <w:num w:numId="14">
    <w:abstractNumId w:val="11"/>
  </w:num>
  <w:num w:numId="15">
    <w:abstractNumId w:val="9"/>
    <w:lvlOverride w:ilvl="0">
      <w:lvl w:ilvl="0">
        <w:numFmt w:val="bullet"/>
        <w:lvlText w:val=""/>
        <w:lvlJc w:val="left"/>
        <w:rPr>
          <w:rFonts w:ascii="Symbol" w:eastAsia="Arial Unicode MS" w:hAnsi="Symbol"/>
          <w:sz w:val="18"/>
        </w:rPr>
      </w:lvl>
    </w:lvlOverride>
  </w:num>
  <w:num w:numId="16">
    <w:abstractNumId w:val="9"/>
  </w:num>
  <w:num w:numId="17">
    <w:abstractNumId w:val="11"/>
    <w:lvlOverride w:ilvl="0">
      <w:lvl w:ilvl="0">
        <w:start w:val="1"/>
        <w:numFmt w:val="decimal"/>
        <w:lvlText w:val="%1)"/>
        <w:lvlJc w:val="left"/>
        <w:rPr>
          <w:rFonts w:hint="default"/>
          <w:bCs/>
          <w:sz w:val="18"/>
          <w:szCs w:val="18"/>
        </w:rPr>
      </w:lvl>
    </w:lvlOverride>
  </w:num>
  <w:num w:numId="18">
    <w:abstractNumId w:val="8"/>
  </w:num>
  <w:num w:numId="19">
    <w:abstractNumId w:val="10"/>
  </w:num>
  <w:num w:numId="20">
    <w:abstractNumId w:val="16"/>
  </w:num>
  <w:num w:numId="21">
    <w:abstractNumId w:val="1"/>
  </w:num>
  <w:num w:numId="22">
    <w:abstractNumId w:val="0"/>
    <w:lvlOverride w:ilvl="0">
      <w:startOverride w:val="1"/>
    </w:lvlOverride>
  </w:num>
  <w:num w:numId="23">
    <w:abstractNumId w:val="17"/>
  </w:num>
  <w:num w:numId="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B4"/>
    <w:rsid w:val="00000F3D"/>
    <w:rsid w:val="00001BD5"/>
    <w:rsid w:val="00001D98"/>
    <w:rsid w:val="00004897"/>
    <w:rsid w:val="0000669D"/>
    <w:rsid w:val="000124B7"/>
    <w:rsid w:val="000127E2"/>
    <w:rsid w:val="000161F5"/>
    <w:rsid w:val="000229A5"/>
    <w:rsid w:val="0003456D"/>
    <w:rsid w:val="0003596C"/>
    <w:rsid w:val="00042780"/>
    <w:rsid w:val="00045EB2"/>
    <w:rsid w:val="000557DB"/>
    <w:rsid w:val="000573EB"/>
    <w:rsid w:val="0005795E"/>
    <w:rsid w:val="00057AAE"/>
    <w:rsid w:val="00067BFE"/>
    <w:rsid w:val="000733B3"/>
    <w:rsid w:val="000755DE"/>
    <w:rsid w:val="00084E83"/>
    <w:rsid w:val="00085591"/>
    <w:rsid w:val="00085F40"/>
    <w:rsid w:val="00086D78"/>
    <w:rsid w:val="00087658"/>
    <w:rsid w:val="00096078"/>
    <w:rsid w:val="0009616D"/>
    <w:rsid w:val="000B45AA"/>
    <w:rsid w:val="000B5C11"/>
    <w:rsid w:val="000C3DEB"/>
    <w:rsid w:val="000C5B7E"/>
    <w:rsid w:val="000D04F1"/>
    <w:rsid w:val="000E2BCF"/>
    <w:rsid w:val="0010026C"/>
    <w:rsid w:val="0010226F"/>
    <w:rsid w:val="00105127"/>
    <w:rsid w:val="0010548B"/>
    <w:rsid w:val="001122F0"/>
    <w:rsid w:val="00114E87"/>
    <w:rsid w:val="00115ED4"/>
    <w:rsid w:val="00120943"/>
    <w:rsid w:val="00123602"/>
    <w:rsid w:val="00125F7A"/>
    <w:rsid w:val="00131711"/>
    <w:rsid w:val="00132BFF"/>
    <w:rsid w:val="00132CF2"/>
    <w:rsid w:val="00133BA9"/>
    <w:rsid w:val="001353E4"/>
    <w:rsid w:val="00141749"/>
    <w:rsid w:val="00143449"/>
    <w:rsid w:val="0014515A"/>
    <w:rsid w:val="001452AC"/>
    <w:rsid w:val="0014717F"/>
    <w:rsid w:val="00147BF4"/>
    <w:rsid w:val="00152653"/>
    <w:rsid w:val="00166AA2"/>
    <w:rsid w:val="00174084"/>
    <w:rsid w:val="00174AC9"/>
    <w:rsid w:val="00177511"/>
    <w:rsid w:val="001775FF"/>
    <w:rsid w:val="001953D0"/>
    <w:rsid w:val="001A079D"/>
    <w:rsid w:val="001A6A77"/>
    <w:rsid w:val="001B2050"/>
    <w:rsid w:val="001B35F5"/>
    <w:rsid w:val="001B4F60"/>
    <w:rsid w:val="001B74C3"/>
    <w:rsid w:val="001B7F7F"/>
    <w:rsid w:val="001D3371"/>
    <w:rsid w:val="001E3F4C"/>
    <w:rsid w:val="001E484E"/>
    <w:rsid w:val="001F1E54"/>
    <w:rsid w:val="001F1E7A"/>
    <w:rsid w:val="001F37C2"/>
    <w:rsid w:val="00202030"/>
    <w:rsid w:val="00207FB8"/>
    <w:rsid w:val="00216B9C"/>
    <w:rsid w:val="00233452"/>
    <w:rsid w:val="002405E8"/>
    <w:rsid w:val="00244512"/>
    <w:rsid w:val="00253B23"/>
    <w:rsid w:val="002564A0"/>
    <w:rsid w:val="002623DF"/>
    <w:rsid w:val="00264FD4"/>
    <w:rsid w:val="0027777A"/>
    <w:rsid w:val="0028260C"/>
    <w:rsid w:val="00285E7C"/>
    <w:rsid w:val="00291A89"/>
    <w:rsid w:val="00293B7A"/>
    <w:rsid w:val="00294556"/>
    <w:rsid w:val="00295073"/>
    <w:rsid w:val="00296CD1"/>
    <w:rsid w:val="002A3D87"/>
    <w:rsid w:val="002A70FE"/>
    <w:rsid w:val="002A7665"/>
    <w:rsid w:val="002B275F"/>
    <w:rsid w:val="002B32AE"/>
    <w:rsid w:val="002B75B0"/>
    <w:rsid w:val="002C0B41"/>
    <w:rsid w:val="002C1B02"/>
    <w:rsid w:val="002C1BFC"/>
    <w:rsid w:val="002C2992"/>
    <w:rsid w:val="002C7047"/>
    <w:rsid w:val="002D0338"/>
    <w:rsid w:val="002D087E"/>
    <w:rsid w:val="002D0D2A"/>
    <w:rsid w:val="002D3667"/>
    <w:rsid w:val="002E1A71"/>
    <w:rsid w:val="002E27A1"/>
    <w:rsid w:val="002E2D18"/>
    <w:rsid w:val="002F2634"/>
    <w:rsid w:val="002F27F2"/>
    <w:rsid w:val="002F6C9E"/>
    <w:rsid w:val="003108A7"/>
    <w:rsid w:val="003133ED"/>
    <w:rsid w:val="00315110"/>
    <w:rsid w:val="00315F61"/>
    <w:rsid w:val="00323DED"/>
    <w:rsid w:val="0033302F"/>
    <w:rsid w:val="00336E0E"/>
    <w:rsid w:val="00337C31"/>
    <w:rsid w:val="003403A0"/>
    <w:rsid w:val="00341294"/>
    <w:rsid w:val="00341FF2"/>
    <w:rsid w:val="003451FD"/>
    <w:rsid w:val="00347983"/>
    <w:rsid w:val="00347C55"/>
    <w:rsid w:val="00350013"/>
    <w:rsid w:val="00356062"/>
    <w:rsid w:val="00362033"/>
    <w:rsid w:val="00384C4F"/>
    <w:rsid w:val="003925E3"/>
    <w:rsid w:val="0039543C"/>
    <w:rsid w:val="003962A3"/>
    <w:rsid w:val="003A2AA9"/>
    <w:rsid w:val="003A7142"/>
    <w:rsid w:val="003B46BE"/>
    <w:rsid w:val="003B70D6"/>
    <w:rsid w:val="003C28E0"/>
    <w:rsid w:val="003C3C1B"/>
    <w:rsid w:val="003C61EA"/>
    <w:rsid w:val="003D2745"/>
    <w:rsid w:val="003D7AF2"/>
    <w:rsid w:val="003E0C09"/>
    <w:rsid w:val="003F1EF3"/>
    <w:rsid w:val="0040360E"/>
    <w:rsid w:val="00404D85"/>
    <w:rsid w:val="00410215"/>
    <w:rsid w:val="0041405D"/>
    <w:rsid w:val="00414981"/>
    <w:rsid w:val="0041657A"/>
    <w:rsid w:val="00421166"/>
    <w:rsid w:val="004218D9"/>
    <w:rsid w:val="00432FC3"/>
    <w:rsid w:val="00434CE2"/>
    <w:rsid w:val="004417BD"/>
    <w:rsid w:val="00444D9B"/>
    <w:rsid w:val="00453F72"/>
    <w:rsid w:val="00456B8C"/>
    <w:rsid w:val="00457468"/>
    <w:rsid w:val="00467CAE"/>
    <w:rsid w:val="00490914"/>
    <w:rsid w:val="0049220B"/>
    <w:rsid w:val="0049788E"/>
    <w:rsid w:val="004A3400"/>
    <w:rsid w:val="004A6B63"/>
    <w:rsid w:val="004B6951"/>
    <w:rsid w:val="004C4B89"/>
    <w:rsid w:val="004C4D9B"/>
    <w:rsid w:val="004C5CB1"/>
    <w:rsid w:val="004D20B5"/>
    <w:rsid w:val="004D4D64"/>
    <w:rsid w:val="004D74A7"/>
    <w:rsid w:val="004F00BE"/>
    <w:rsid w:val="004F46C4"/>
    <w:rsid w:val="004F68CC"/>
    <w:rsid w:val="005001F4"/>
    <w:rsid w:val="005018CB"/>
    <w:rsid w:val="00503CE4"/>
    <w:rsid w:val="00504B1A"/>
    <w:rsid w:val="00512C4C"/>
    <w:rsid w:val="00530E85"/>
    <w:rsid w:val="0053249B"/>
    <w:rsid w:val="00534225"/>
    <w:rsid w:val="00541594"/>
    <w:rsid w:val="00542BBD"/>
    <w:rsid w:val="00543BD0"/>
    <w:rsid w:val="00546118"/>
    <w:rsid w:val="00546B77"/>
    <w:rsid w:val="0054729E"/>
    <w:rsid w:val="00547FAD"/>
    <w:rsid w:val="00553028"/>
    <w:rsid w:val="005533F8"/>
    <w:rsid w:val="00554197"/>
    <w:rsid w:val="005707BD"/>
    <w:rsid w:val="005826A9"/>
    <w:rsid w:val="00593257"/>
    <w:rsid w:val="0059340C"/>
    <w:rsid w:val="005961BD"/>
    <w:rsid w:val="005A2FFB"/>
    <w:rsid w:val="005A3663"/>
    <w:rsid w:val="005B0C4E"/>
    <w:rsid w:val="005B118B"/>
    <w:rsid w:val="005B39F8"/>
    <w:rsid w:val="005B3A28"/>
    <w:rsid w:val="005B5D81"/>
    <w:rsid w:val="005C482B"/>
    <w:rsid w:val="005C7DB7"/>
    <w:rsid w:val="005D571F"/>
    <w:rsid w:val="005E7173"/>
    <w:rsid w:val="005F35D7"/>
    <w:rsid w:val="005F5D71"/>
    <w:rsid w:val="00604D13"/>
    <w:rsid w:val="00612597"/>
    <w:rsid w:val="00612C46"/>
    <w:rsid w:val="00612FAF"/>
    <w:rsid w:val="00615858"/>
    <w:rsid w:val="00615D31"/>
    <w:rsid w:val="0061697B"/>
    <w:rsid w:val="006179CF"/>
    <w:rsid w:val="006212BB"/>
    <w:rsid w:val="00621509"/>
    <w:rsid w:val="00624F7E"/>
    <w:rsid w:val="00635DF4"/>
    <w:rsid w:val="0063683B"/>
    <w:rsid w:val="00640952"/>
    <w:rsid w:val="00641072"/>
    <w:rsid w:val="0064204C"/>
    <w:rsid w:val="00646CDB"/>
    <w:rsid w:val="00652FFF"/>
    <w:rsid w:val="006605B4"/>
    <w:rsid w:val="0066067F"/>
    <w:rsid w:val="00673B2A"/>
    <w:rsid w:val="006759A6"/>
    <w:rsid w:val="0068045B"/>
    <w:rsid w:val="006805EC"/>
    <w:rsid w:val="00687984"/>
    <w:rsid w:val="0069041F"/>
    <w:rsid w:val="00692BB9"/>
    <w:rsid w:val="006A5CC3"/>
    <w:rsid w:val="006A6FB4"/>
    <w:rsid w:val="006B6169"/>
    <w:rsid w:val="006C24D9"/>
    <w:rsid w:val="006C42DD"/>
    <w:rsid w:val="006D1F5E"/>
    <w:rsid w:val="006F1370"/>
    <w:rsid w:val="006F1F13"/>
    <w:rsid w:val="006F48BE"/>
    <w:rsid w:val="006F4E4D"/>
    <w:rsid w:val="006F68F3"/>
    <w:rsid w:val="006F70CB"/>
    <w:rsid w:val="00701CD8"/>
    <w:rsid w:val="00711633"/>
    <w:rsid w:val="0071629E"/>
    <w:rsid w:val="00727737"/>
    <w:rsid w:val="007340CE"/>
    <w:rsid w:val="00741278"/>
    <w:rsid w:val="00747407"/>
    <w:rsid w:val="00747755"/>
    <w:rsid w:val="0075396A"/>
    <w:rsid w:val="00753E27"/>
    <w:rsid w:val="007544A7"/>
    <w:rsid w:val="0077021A"/>
    <w:rsid w:val="00775BE4"/>
    <w:rsid w:val="00787E6A"/>
    <w:rsid w:val="007937B8"/>
    <w:rsid w:val="007A33A0"/>
    <w:rsid w:val="007A6EA3"/>
    <w:rsid w:val="007A7120"/>
    <w:rsid w:val="007A7406"/>
    <w:rsid w:val="007B0035"/>
    <w:rsid w:val="007C18E1"/>
    <w:rsid w:val="007C311D"/>
    <w:rsid w:val="007C49EF"/>
    <w:rsid w:val="007C5DD8"/>
    <w:rsid w:val="007D427D"/>
    <w:rsid w:val="007D7CC2"/>
    <w:rsid w:val="007E1E15"/>
    <w:rsid w:val="007F15C6"/>
    <w:rsid w:val="007F1853"/>
    <w:rsid w:val="00810A5B"/>
    <w:rsid w:val="00810E83"/>
    <w:rsid w:val="008340EF"/>
    <w:rsid w:val="00840B28"/>
    <w:rsid w:val="00842DBB"/>
    <w:rsid w:val="0085452B"/>
    <w:rsid w:val="00854F66"/>
    <w:rsid w:val="00862827"/>
    <w:rsid w:val="00862E66"/>
    <w:rsid w:val="008644BD"/>
    <w:rsid w:val="008776F1"/>
    <w:rsid w:val="00882092"/>
    <w:rsid w:val="00885B19"/>
    <w:rsid w:val="00896FEB"/>
    <w:rsid w:val="008A2438"/>
    <w:rsid w:val="008A67B9"/>
    <w:rsid w:val="008B40E9"/>
    <w:rsid w:val="008B709A"/>
    <w:rsid w:val="008B7F9D"/>
    <w:rsid w:val="008C003C"/>
    <w:rsid w:val="008C0151"/>
    <w:rsid w:val="008C1ADA"/>
    <w:rsid w:val="008C2858"/>
    <w:rsid w:val="008C3016"/>
    <w:rsid w:val="008E403C"/>
    <w:rsid w:val="008E5B0A"/>
    <w:rsid w:val="008E7DBE"/>
    <w:rsid w:val="008F0B49"/>
    <w:rsid w:val="008F3654"/>
    <w:rsid w:val="008F6EB0"/>
    <w:rsid w:val="009023D6"/>
    <w:rsid w:val="009031BE"/>
    <w:rsid w:val="00903A4D"/>
    <w:rsid w:val="0090417F"/>
    <w:rsid w:val="0091365B"/>
    <w:rsid w:val="00917D15"/>
    <w:rsid w:val="00924A04"/>
    <w:rsid w:val="00925622"/>
    <w:rsid w:val="00933440"/>
    <w:rsid w:val="00937A77"/>
    <w:rsid w:val="0095292C"/>
    <w:rsid w:val="00972AC9"/>
    <w:rsid w:val="00974F35"/>
    <w:rsid w:val="00976DC6"/>
    <w:rsid w:val="00982FB4"/>
    <w:rsid w:val="0098355C"/>
    <w:rsid w:val="00984D8B"/>
    <w:rsid w:val="00995BBE"/>
    <w:rsid w:val="009A070A"/>
    <w:rsid w:val="009A0C47"/>
    <w:rsid w:val="009C206E"/>
    <w:rsid w:val="009C22D0"/>
    <w:rsid w:val="009D29FE"/>
    <w:rsid w:val="009D4C0B"/>
    <w:rsid w:val="009E27CE"/>
    <w:rsid w:val="009E5E62"/>
    <w:rsid w:val="009F4A62"/>
    <w:rsid w:val="009F57B1"/>
    <w:rsid w:val="009F6D2E"/>
    <w:rsid w:val="00A05A3B"/>
    <w:rsid w:val="00A0785A"/>
    <w:rsid w:val="00A247CE"/>
    <w:rsid w:val="00A24E49"/>
    <w:rsid w:val="00A301ED"/>
    <w:rsid w:val="00A30FE4"/>
    <w:rsid w:val="00A41E3F"/>
    <w:rsid w:val="00A50F4F"/>
    <w:rsid w:val="00A56A17"/>
    <w:rsid w:val="00A56D2A"/>
    <w:rsid w:val="00A5743E"/>
    <w:rsid w:val="00A6722C"/>
    <w:rsid w:val="00A71B7E"/>
    <w:rsid w:val="00A726DC"/>
    <w:rsid w:val="00A73058"/>
    <w:rsid w:val="00A741C2"/>
    <w:rsid w:val="00A77F78"/>
    <w:rsid w:val="00A8274C"/>
    <w:rsid w:val="00A92EC7"/>
    <w:rsid w:val="00A95C92"/>
    <w:rsid w:val="00A97979"/>
    <w:rsid w:val="00AA2517"/>
    <w:rsid w:val="00AA4CD6"/>
    <w:rsid w:val="00AA755C"/>
    <w:rsid w:val="00AB01C2"/>
    <w:rsid w:val="00AB2743"/>
    <w:rsid w:val="00AB38EE"/>
    <w:rsid w:val="00AB7973"/>
    <w:rsid w:val="00AC3F40"/>
    <w:rsid w:val="00AC52F6"/>
    <w:rsid w:val="00AC7211"/>
    <w:rsid w:val="00AD556F"/>
    <w:rsid w:val="00AD735A"/>
    <w:rsid w:val="00AE41B6"/>
    <w:rsid w:val="00AE6314"/>
    <w:rsid w:val="00AE7571"/>
    <w:rsid w:val="00B10370"/>
    <w:rsid w:val="00B112ED"/>
    <w:rsid w:val="00B1425D"/>
    <w:rsid w:val="00B20AF5"/>
    <w:rsid w:val="00B32FFF"/>
    <w:rsid w:val="00B37260"/>
    <w:rsid w:val="00B4129B"/>
    <w:rsid w:val="00B53CA2"/>
    <w:rsid w:val="00B5451D"/>
    <w:rsid w:val="00B6007F"/>
    <w:rsid w:val="00B6209D"/>
    <w:rsid w:val="00B63C15"/>
    <w:rsid w:val="00B64673"/>
    <w:rsid w:val="00B8507F"/>
    <w:rsid w:val="00B85C2F"/>
    <w:rsid w:val="00B901A0"/>
    <w:rsid w:val="00B97A21"/>
    <w:rsid w:val="00BA1696"/>
    <w:rsid w:val="00BA322C"/>
    <w:rsid w:val="00BA6FD9"/>
    <w:rsid w:val="00BB0E7B"/>
    <w:rsid w:val="00BB1DB6"/>
    <w:rsid w:val="00BC7993"/>
    <w:rsid w:val="00BD4090"/>
    <w:rsid w:val="00BD4A0B"/>
    <w:rsid w:val="00BD789A"/>
    <w:rsid w:val="00BE5C06"/>
    <w:rsid w:val="00BF2FC7"/>
    <w:rsid w:val="00BF3288"/>
    <w:rsid w:val="00BF73DA"/>
    <w:rsid w:val="00C05CE6"/>
    <w:rsid w:val="00C0727E"/>
    <w:rsid w:val="00C122F7"/>
    <w:rsid w:val="00C16468"/>
    <w:rsid w:val="00C17364"/>
    <w:rsid w:val="00C21B42"/>
    <w:rsid w:val="00C24907"/>
    <w:rsid w:val="00C32C3E"/>
    <w:rsid w:val="00C376A1"/>
    <w:rsid w:val="00C37A11"/>
    <w:rsid w:val="00C559BD"/>
    <w:rsid w:val="00C573C9"/>
    <w:rsid w:val="00C575C2"/>
    <w:rsid w:val="00C57BE3"/>
    <w:rsid w:val="00C617FF"/>
    <w:rsid w:val="00C643A5"/>
    <w:rsid w:val="00C67C65"/>
    <w:rsid w:val="00C71990"/>
    <w:rsid w:val="00C73A89"/>
    <w:rsid w:val="00C8405D"/>
    <w:rsid w:val="00C86B76"/>
    <w:rsid w:val="00CA2128"/>
    <w:rsid w:val="00CA527D"/>
    <w:rsid w:val="00CA5E42"/>
    <w:rsid w:val="00CB12AA"/>
    <w:rsid w:val="00CB1302"/>
    <w:rsid w:val="00CB3FF0"/>
    <w:rsid w:val="00CB463E"/>
    <w:rsid w:val="00CB637D"/>
    <w:rsid w:val="00CC3C4D"/>
    <w:rsid w:val="00CC52E2"/>
    <w:rsid w:val="00CD788C"/>
    <w:rsid w:val="00CD7E6F"/>
    <w:rsid w:val="00CE600C"/>
    <w:rsid w:val="00CE7809"/>
    <w:rsid w:val="00CF0FB9"/>
    <w:rsid w:val="00CF7255"/>
    <w:rsid w:val="00D01D7D"/>
    <w:rsid w:val="00D04282"/>
    <w:rsid w:val="00D077A8"/>
    <w:rsid w:val="00D12B3C"/>
    <w:rsid w:val="00D169B8"/>
    <w:rsid w:val="00D259A2"/>
    <w:rsid w:val="00D27082"/>
    <w:rsid w:val="00D30E0B"/>
    <w:rsid w:val="00D30E40"/>
    <w:rsid w:val="00D34237"/>
    <w:rsid w:val="00D37963"/>
    <w:rsid w:val="00D37CAA"/>
    <w:rsid w:val="00D433A6"/>
    <w:rsid w:val="00D445E7"/>
    <w:rsid w:val="00D448F6"/>
    <w:rsid w:val="00D44D4C"/>
    <w:rsid w:val="00D47038"/>
    <w:rsid w:val="00D50E9D"/>
    <w:rsid w:val="00D63E24"/>
    <w:rsid w:val="00D64869"/>
    <w:rsid w:val="00D64A62"/>
    <w:rsid w:val="00D80CD5"/>
    <w:rsid w:val="00D81578"/>
    <w:rsid w:val="00D86C92"/>
    <w:rsid w:val="00D86D11"/>
    <w:rsid w:val="00D87705"/>
    <w:rsid w:val="00D957FA"/>
    <w:rsid w:val="00DA3FC3"/>
    <w:rsid w:val="00DB198B"/>
    <w:rsid w:val="00DB7AB1"/>
    <w:rsid w:val="00DC58E8"/>
    <w:rsid w:val="00DD18D2"/>
    <w:rsid w:val="00DE67D7"/>
    <w:rsid w:val="00DF0A57"/>
    <w:rsid w:val="00DF0D46"/>
    <w:rsid w:val="00DF6CF3"/>
    <w:rsid w:val="00E15D7F"/>
    <w:rsid w:val="00E205CF"/>
    <w:rsid w:val="00E234AD"/>
    <w:rsid w:val="00E27776"/>
    <w:rsid w:val="00E30236"/>
    <w:rsid w:val="00E30425"/>
    <w:rsid w:val="00E375F1"/>
    <w:rsid w:val="00E44CEF"/>
    <w:rsid w:val="00E45E07"/>
    <w:rsid w:val="00E50A45"/>
    <w:rsid w:val="00E575A2"/>
    <w:rsid w:val="00E6004A"/>
    <w:rsid w:val="00E702EB"/>
    <w:rsid w:val="00E76B45"/>
    <w:rsid w:val="00E82EFF"/>
    <w:rsid w:val="00E84163"/>
    <w:rsid w:val="00E91DBB"/>
    <w:rsid w:val="00E96572"/>
    <w:rsid w:val="00EA3D23"/>
    <w:rsid w:val="00EA7E75"/>
    <w:rsid w:val="00EB19B6"/>
    <w:rsid w:val="00EB5CB4"/>
    <w:rsid w:val="00EC3E86"/>
    <w:rsid w:val="00EC7A86"/>
    <w:rsid w:val="00F03CC3"/>
    <w:rsid w:val="00F13952"/>
    <w:rsid w:val="00F24D96"/>
    <w:rsid w:val="00F268E0"/>
    <w:rsid w:val="00F3550B"/>
    <w:rsid w:val="00F55A19"/>
    <w:rsid w:val="00F579B0"/>
    <w:rsid w:val="00F721D7"/>
    <w:rsid w:val="00F7704C"/>
    <w:rsid w:val="00F9027C"/>
    <w:rsid w:val="00FA1F39"/>
    <w:rsid w:val="00FA5AE7"/>
    <w:rsid w:val="00FA78D1"/>
    <w:rsid w:val="00FB2206"/>
    <w:rsid w:val="00FB5E20"/>
    <w:rsid w:val="00FC15C2"/>
    <w:rsid w:val="00FC23FF"/>
    <w:rsid w:val="00FC65A3"/>
    <w:rsid w:val="00FD00C2"/>
    <w:rsid w:val="00FD07B2"/>
    <w:rsid w:val="00FD58B7"/>
    <w:rsid w:val="00FE7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5FF4FF"/>
  <w15:docId w15:val="{2B52D12D-4FAF-473D-9B3D-DF680097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62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003C"/>
    <w:pPr>
      <w:ind w:left="720"/>
      <w:contextualSpacing/>
    </w:pPr>
  </w:style>
  <w:style w:type="paragraph" w:styleId="Tekstdymka">
    <w:name w:val="Balloon Text"/>
    <w:basedOn w:val="Normalny"/>
    <w:link w:val="TekstdymkaZnak"/>
    <w:uiPriority w:val="99"/>
    <w:semiHidden/>
    <w:unhideWhenUsed/>
    <w:rsid w:val="002777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777A"/>
    <w:rPr>
      <w:rFonts w:ascii="Tahoma" w:hAnsi="Tahoma" w:cs="Tahoma"/>
      <w:sz w:val="16"/>
      <w:szCs w:val="16"/>
    </w:rPr>
  </w:style>
  <w:style w:type="paragraph" w:customStyle="1" w:styleId="Tekstwstpniesformatowany">
    <w:name w:val="Tekst wstępnie sformatowany"/>
    <w:basedOn w:val="Normalny"/>
    <w:rsid w:val="00615858"/>
    <w:pPr>
      <w:widowControl w:val="0"/>
      <w:suppressAutoHyphens/>
      <w:spacing w:after="0" w:line="240" w:lineRule="auto"/>
    </w:pPr>
    <w:rPr>
      <w:rFonts w:ascii="Courier New" w:eastAsia="Times New Roman" w:hAnsi="Courier New" w:cs="Courier New"/>
      <w:kern w:val="1"/>
      <w:sz w:val="20"/>
      <w:szCs w:val="20"/>
      <w:lang w:eastAsia="ar-SA"/>
    </w:rPr>
  </w:style>
  <w:style w:type="paragraph" w:styleId="Nagwek">
    <w:name w:val="header"/>
    <w:basedOn w:val="Normalny"/>
    <w:link w:val="NagwekZnak"/>
    <w:uiPriority w:val="99"/>
    <w:unhideWhenUsed/>
    <w:rsid w:val="00C643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43A5"/>
  </w:style>
  <w:style w:type="paragraph" w:styleId="Stopka">
    <w:name w:val="footer"/>
    <w:basedOn w:val="Normalny"/>
    <w:link w:val="StopkaZnak"/>
    <w:uiPriority w:val="99"/>
    <w:unhideWhenUsed/>
    <w:rsid w:val="00C643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43A5"/>
  </w:style>
  <w:style w:type="character" w:customStyle="1" w:styleId="TytuZnak">
    <w:name w:val="Tytuł Znak"/>
    <w:aliases w:val="Znak Znak, Znak Znak"/>
    <w:basedOn w:val="Domylnaczcionkaakapitu"/>
    <w:link w:val="Tytu"/>
    <w:locked/>
    <w:rsid w:val="0010026C"/>
    <w:rPr>
      <w:rFonts w:ascii="Garamond" w:hAnsi="Garamond"/>
      <w:b/>
      <w:bCs/>
      <w:sz w:val="24"/>
      <w:szCs w:val="24"/>
      <w:lang w:val="x-none" w:eastAsia="x-none"/>
    </w:rPr>
  </w:style>
  <w:style w:type="paragraph" w:styleId="Tytu">
    <w:name w:val="Title"/>
    <w:aliases w:val="Znak, Znak"/>
    <w:basedOn w:val="Normalny"/>
    <w:link w:val="TytuZnak"/>
    <w:qFormat/>
    <w:rsid w:val="0010026C"/>
    <w:pPr>
      <w:overflowPunct w:val="0"/>
      <w:autoSpaceDE w:val="0"/>
      <w:autoSpaceDN w:val="0"/>
      <w:adjustRightInd w:val="0"/>
      <w:spacing w:after="0" w:line="240" w:lineRule="auto"/>
      <w:jc w:val="center"/>
    </w:pPr>
    <w:rPr>
      <w:rFonts w:ascii="Garamond" w:hAnsi="Garamond"/>
      <w:b/>
      <w:bCs/>
      <w:sz w:val="24"/>
      <w:szCs w:val="24"/>
      <w:lang w:val="x-none" w:eastAsia="x-none"/>
    </w:rPr>
  </w:style>
  <w:style w:type="character" w:customStyle="1" w:styleId="TytuZnak1">
    <w:name w:val="Tytuł Znak1"/>
    <w:basedOn w:val="Domylnaczcionkaakapitu"/>
    <w:uiPriority w:val="10"/>
    <w:rsid w:val="0010026C"/>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
    <w:unhideWhenUsed/>
    <w:rsid w:val="0010026C"/>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10026C"/>
    <w:rPr>
      <w:rFonts w:ascii="Times New Roman" w:eastAsia="Times New Roman" w:hAnsi="Times New Roman" w:cs="Times New Roman"/>
      <w:sz w:val="24"/>
      <w:szCs w:val="20"/>
      <w:lang w:eastAsia="ar-SA"/>
    </w:rPr>
  </w:style>
  <w:style w:type="paragraph" w:customStyle="1" w:styleId="Style4">
    <w:name w:val="Style4"/>
    <w:basedOn w:val="Normalny"/>
    <w:rsid w:val="0010026C"/>
    <w:pPr>
      <w:widowControl w:val="0"/>
      <w:suppressAutoHyphens/>
      <w:autoSpaceDE w:val="0"/>
      <w:spacing w:after="0" w:line="398" w:lineRule="exact"/>
    </w:pPr>
    <w:rPr>
      <w:rFonts w:ascii="Arial Unicode MS" w:eastAsia="Arial Unicode MS" w:hAnsi="Arial Unicode MS" w:cs="Arial Unicode MS"/>
      <w:kern w:val="2"/>
      <w:sz w:val="24"/>
      <w:szCs w:val="24"/>
      <w:lang w:eastAsia="hi-IN" w:bidi="hi-IN"/>
    </w:rPr>
  </w:style>
  <w:style w:type="character" w:customStyle="1" w:styleId="FontStyle32">
    <w:name w:val="Font Style32"/>
    <w:uiPriority w:val="99"/>
    <w:rsid w:val="0010026C"/>
    <w:rPr>
      <w:rFonts w:ascii="Arial Unicode MS" w:eastAsia="Arial Unicode MS" w:hAnsi="Arial Unicode MS" w:cs="Arial Unicode MS" w:hint="eastAsia"/>
      <w:sz w:val="14"/>
      <w:szCs w:val="14"/>
    </w:rPr>
  </w:style>
  <w:style w:type="character" w:customStyle="1" w:styleId="FontStyle30">
    <w:name w:val="Font Style30"/>
    <w:rsid w:val="0010026C"/>
    <w:rPr>
      <w:rFonts w:ascii="Arial Unicode MS" w:eastAsia="Arial Unicode MS" w:hAnsi="Arial Unicode MS" w:cs="Arial Unicode MS" w:hint="eastAsia"/>
      <w:b/>
      <w:bCs/>
      <w:sz w:val="14"/>
      <w:szCs w:val="14"/>
    </w:rPr>
  </w:style>
  <w:style w:type="paragraph" w:customStyle="1" w:styleId="Standard">
    <w:name w:val="Standard"/>
    <w:rsid w:val="00A247CE"/>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PreformattedText">
    <w:name w:val="Preformatted Text"/>
    <w:basedOn w:val="Standard"/>
    <w:rsid w:val="00A247CE"/>
    <w:pPr>
      <w:widowControl w:val="0"/>
      <w:spacing w:line="100" w:lineRule="atLeast"/>
    </w:pPr>
    <w:rPr>
      <w:rFonts w:ascii="Courier New" w:eastAsia="Courier New" w:hAnsi="Courier New" w:cs="Courier New"/>
      <w:sz w:val="20"/>
      <w:szCs w:val="20"/>
      <w:lang w:eastAsia="en-US" w:bidi="ar-SA"/>
    </w:rPr>
  </w:style>
  <w:style w:type="paragraph" w:customStyle="1" w:styleId="Standarduser">
    <w:name w:val="Standard (user)"/>
    <w:rsid w:val="00A247C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Odwoaniedokomentarza">
    <w:name w:val="annotation reference"/>
    <w:basedOn w:val="Domylnaczcionkaakapitu"/>
    <w:uiPriority w:val="99"/>
    <w:semiHidden/>
    <w:unhideWhenUsed/>
    <w:rsid w:val="00001D98"/>
    <w:rPr>
      <w:sz w:val="16"/>
      <w:szCs w:val="16"/>
    </w:rPr>
  </w:style>
  <w:style w:type="paragraph" w:styleId="Tekstkomentarza">
    <w:name w:val="annotation text"/>
    <w:basedOn w:val="Normalny"/>
    <w:link w:val="TekstkomentarzaZnak"/>
    <w:uiPriority w:val="99"/>
    <w:semiHidden/>
    <w:unhideWhenUsed/>
    <w:rsid w:val="00001D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D98"/>
    <w:rPr>
      <w:sz w:val="20"/>
      <w:szCs w:val="20"/>
    </w:rPr>
  </w:style>
  <w:style w:type="paragraph" w:styleId="Tematkomentarza">
    <w:name w:val="annotation subject"/>
    <w:basedOn w:val="Tekstkomentarza"/>
    <w:next w:val="Tekstkomentarza"/>
    <w:link w:val="TematkomentarzaZnak"/>
    <w:uiPriority w:val="99"/>
    <w:semiHidden/>
    <w:unhideWhenUsed/>
    <w:rsid w:val="00001D98"/>
    <w:rPr>
      <w:b/>
      <w:bCs/>
    </w:rPr>
  </w:style>
  <w:style w:type="character" w:customStyle="1" w:styleId="TematkomentarzaZnak">
    <w:name w:val="Temat komentarza Znak"/>
    <w:basedOn w:val="TekstkomentarzaZnak"/>
    <w:link w:val="Tematkomentarza"/>
    <w:uiPriority w:val="99"/>
    <w:semiHidden/>
    <w:rsid w:val="00001D98"/>
    <w:rPr>
      <w:b/>
      <w:bCs/>
      <w:sz w:val="20"/>
      <w:szCs w:val="20"/>
    </w:rPr>
  </w:style>
  <w:style w:type="paragraph" w:styleId="Bezodstpw">
    <w:name w:val="No Spacing"/>
    <w:uiPriority w:val="1"/>
    <w:qFormat/>
    <w:rsid w:val="002A7665"/>
    <w:pPr>
      <w:spacing w:after="0" w:line="240" w:lineRule="auto"/>
    </w:pPr>
    <w:rPr>
      <w:rFonts w:ascii="Times New Roman" w:eastAsia="Calibri" w:hAnsi="Times New Roman" w:cs="Times New Roman"/>
      <w:sz w:val="24"/>
      <w:szCs w:val="24"/>
      <w:lang w:eastAsia="pl-PL"/>
    </w:rPr>
  </w:style>
  <w:style w:type="paragraph" w:customStyle="1" w:styleId="Tekstpodstawowy21">
    <w:name w:val="Tekst podstawowy 21"/>
    <w:basedOn w:val="Normalny"/>
    <w:rsid w:val="002A7665"/>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treci">
    <w:name w:val="Tekst treści_"/>
    <w:link w:val="Teksttreci0"/>
    <w:uiPriority w:val="99"/>
    <w:locked/>
    <w:rsid w:val="00285E7C"/>
    <w:rPr>
      <w:b/>
      <w:shd w:val="clear" w:color="auto" w:fill="FFFFFF"/>
    </w:rPr>
  </w:style>
  <w:style w:type="paragraph" w:customStyle="1" w:styleId="Teksttreci0">
    <w:name w:val="Tekst treści"/>
    <w:basedOn w:val="Normalny"/>
    <w:link w:val="Teksttreci"/>
    <w:uiPriority w:val="99"/>
    <w:rsid w:val="00285E7C"/>
    <w:pPr>
      <w:widowControl w:val="0"/>
      <w:shd w:val="clear" w:color="auto" w:fill="FFFFFF"/>
      <w:spacing w:after="0" w:line="468" w:lineRule="exact"/>
      <w:ind w:hanging="960"/>
    </w:pPr>
    <w:rPr>
      <w:b/>
      <w:shd w:val="clear" w:color="auto" w:fill="FFFFFF"/>
    </w:rPr>
  </w:style>
  <w:style w:type="numbering" w:customStyle="1" w:styleId="WW8Num37">
    <w:name w:val="WW8Num37"/>
    <w:rsid w:val="007A7120"/>
    <w:pPr>
      <w:numPr>
        <w:numId w:val="16"/>
      </w:numPr>
    </w:pPr>
  </w:style>
  <w:style w:type="numbering" w:customStyle="1" w:styleId="WW8Num34">
    <w:name w:val="WW8Num34"/>
    <w:rsid w:val="007A7120"/>
    <w:pPr>
      <w:numPr>
        <w:numId w:val="14"/>
      </w:numPr>
    </w:pPr>
  </w:style>
  <w:style w:type="paragraph" w:customStyle="1" w:styleId="Style7">
    <w:name w:val="Style7"/>
    <w:basedOn w:val="Standard"/>
    <w:rsid w:val="007A7120"/>
    <w:pPr>
      <w:widowControl w:val="0"/>
      <w:autoSpaceDE w:val="0"/>
      <w:spacing w:line="293" w:lineRule="exact"/>
      <w:ind w:hanging="317"/>
      <w:jc w:val="both"/>
    </w:pPr>
    <w:rPr>
      <w:rFonts w:ascii="Arial Unicode MS" w:eastAsia="Arial Unicode MS" w:hAnsi="Arial Unicode MS" w:cs="Arial Unicode MS"/>
    </w:rPr>
  </w:style>
  <w:style w:type="paragraph" w:customStyle="1" w:styleId="Style18">
    <w:name w:val="Style18"/>
    <w:basedOn w:val="Standard"/>
    <w:uiPriority w:val="99"/>
    <w:rsid w:val="007A7120"/>
    <w:pPr>
      <w:widowControl w:val="0"/>
      <w:autoSpaceDE w:val="0"/>
      <w:spacing w:line="293" w:lineRule="exact"/>
      <w:ind w:hanging="245"/>
      <w:jc w:val="both"/>
    </w:pPr>
    <w:rPr>
      <w:rFonts w:ascii="Arial Unicode MS" w:eastAsia="Arial Unicode MS" w:hAnsi="Arial Unicode MS" w:cs="Arial Unicode MS"/>
    </w:rPr>
  </w:style>
  <w:style w:type="paragraph" w:customStyle="1" w:styleId="Style12">
    <w:name w:val="Style12"/>
    <w:basedOn w:val="Standard"/>
    <w:uiPriority w:val="99"/>
    <w:rsid w:val="007A7120"/>
    <w:pPr>
      <w:widowControl w:val="0"/>
      <w:suppressAutoHyphens w:val="0"/>
      <w:autoSpaceDE w:val="0"/>
      <w:jc w:val="both"/>
    </w:pPr>
    <w:rPr>
      <w:rFonts w:ascii="Franklin Gothic Book" w:eastAsia="Times New Roman" w:hAnsi="Franklin Gothic Book" w:cs="Times New Roman"/>
      <w:lang w:bidi="ar-SA"/>
    </w:rPr>
  </w:style>
  <w:style w:type="paragraph" w:customStyle="1" w:styleId="Style22">
    <w:name w:val="Style22"/>
    <w:basedOn w:val="Standard"/>
    <w:uiPriority w:val="99"/>
    <w:rsid w:val="007A7120"/>
    <w:pPr>
      <w:widowControl w:val="0"/>
      <w:suppressAutoHyphens w:val="0"/>
      <w:autoSpaceDE w:val="0"/>
      <w:spacing w:line="307" w:lineRule="exact"/>
    </w:pPr>
    <w:rPr>
      <w:rFonts w:ascii="Franklin Gothic Book" w:eastAsia="Times New Roman" w:hAnsi="Franklin Gothic Book" w:cs="Times New Roman"/>
      <w:lang w:bidi="ar-SA"/>
    </w:rPr>
  </w:style>
  <w:style w:type="character" w:customStyle="1" w:styleId="FontStyle55">
    <w:name w:val="Font Style55"/>
    <w:uiPriority w:val="99"/>
    <w:rsid w:val="007A7120"/>
    <w:rPr>
      <w:rFonts w:ascii="Franklin Gothic Book" w:hAnsi="Franklin Gothic Book"/>
      <w:sz w:val="22"/>
    </w:rPr>
  </w:style>
  <w:style w:type="character" w:customStyle="1" w:styleId="FontStyle56">
    <w:name w:val="Font Style56"/>
    <w:uiPriority w:val="99"/>
    <w:rsid w:val="007A7120"/>
    <w:rPr>
      <w:rFonts w:ascii="Arial Unicode MS" w:eastAsia="Arial Unicode MS" w:hAnsi="Arial Unicode MS"/>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881904">
      <w:bodyDiv w:val="1"/>
      <w:marLeft w:val="0"/>
      <w:marRight w:val="0"/>
      <w:marTop w:val="0"/>
      <w:marBottom w:val="0"/>
      <w:divBdr>
        <w:top w:val="none" w:sz="0" w:space="0" w:color="auto"/>
        <w:left w:val="none" w:sz="0" w:space="0" w:color="auto"/>
        <w:bottom w:val="none" w:sz="0" w:space="0" w:color="auto"/>
        <w:right w:val="none" w:sz="0" w:space="0" w:color="auto"/>
      </w:divBdr>
    </w:div>
    <w:div w:id="935676042">
      <w:bodyDiv w:val="1"/>
      <w:marLeft w:val="0"/>
      <w:marRight w:val="0"/>
      <w:marTop w:val="0"/>
      <w:marBottom w:val="0"/>
      <w:divBdr>
        <w:top w:val="none" w:sz="0" w:space="0" w:color="auto"/>
        <w:left w:val="none" w:sz="0" w:space="0" w:color="auto"/>
        <w:bottom w:val="none" w:sz="0" w:space="0" w:color="auto"/>
        <w:right w:val="none" w:sz="0" w:space="0" w:color="auto"/>
      </w:divBdr>
      <w:divsChild>
        <w:div w:id="1100684531">
          <w:marLeft w:val="0"/>
          <w:marRight w:val="0"/>
          <w:marTop w:val="0"/>
          <w:marBottom w:val="0"/>
          <w:divBdr>
            <w:top w:val="none" w:sz="0" w:space="0" w:color="auto"/>
            <w:left w:val="none" w:sz="0" w:space="0" w:color="auto"/>
            <w:bottom w:val="none" w:sz="0" w:space="0" w:color="auto"/>
            <w:right w:val="none" w:sz="0" w:space="0" w:color="auto"/>
          </w:divBdr>
          <w:divsChild>
            <w:div w:id="1423641449">
              <w:marLeft w:val="0"/>
              <w:marRight w:val="0"/>
              <w:marTop w:val="0"/>
              <w:marBottom w:val="0"/>
              <w:divBdr>
                <w:top w:val="none" w:sz="0" w:space="0" w:color="auto"/>
                <w:left w:val="none" w:sz="0" w:space="0" w:color="auto"/>
                <w:bottom w:val="none" w:sz="0" w:space="0" w:color="auto"/>
                <w:right w:val="none" w:sz="0" w:space="0" w:color="auto"/>
              </w:divBdr>
              <w:divsChild>
                <w:div w:id="20601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62702">
      <w:bodyDiv w:val="1"/>
      <w:marLeft w:val="0"/>
      <w:marRight w:val="0"/>
      <w:marTop w:val="0"/>
      <w:marBottom w:val="0"/>
      <w:divBdr>
        <w:top w:val="none" w:sz="0" w:space="0" w:color="auto"/>
        <w:left w:val="none" w:sz="0" w:space="0" w:color="auto"/>
        <w:bottom w:val="none" w:sz="0" w:space="0" w:color="auto"/>
        <w:right w:val="none" w:sz="0" w:space="0" w:color="auto"/>
      </w:divBdr>
    </w:div>
    <w:div w:id="14349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9EB5-878C-4210-B8D6-5E3BBBA0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2401</Words>
  <Characters>14411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Borycka</dc:creator>
  <cp:lastModifiedBy>Urszula Lejawka</cp:lastModifiedBy>
  <cp:revision>12</cp:revision>
  <cp:lastPrinted>2020-01-14T09:45:00Z</cp:lastPrinted>
  <dcterms:created xsi:type="dcterms:W3CDTF">2020-01-22T07:05:00Z</dcterms:created>
  <dcterms:modified xsi:type="dcterms:W3CDTF">2020-06-03T07:22:00Z</dcterms:modified>
</cp:coreProperties>
</file>